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84" w:rsidRDefault="00484184" w:rsidP="00484184">
      <w:pPr>
        <w:jc w:val="center"/>
        <w:rPr>
          <w:b/>
        </w:rPr>
      </w:pPr>
      <w:r>
        <w:rPr>
          <w:b/>
        </w:rPr>
        <w:t>Uchwała Nr X / 49 / 2011</w:t>
      </w:r>
    </w:p>
    <w:p w:rsidR="00484184" w:rsidRDefault="00484184" w:rsidP="00484184">
      <w:pPr>
        <w:jc w:val="center"/>
        <w:rPr>
          <w:b/>
        </w:rPr>
      </w:pPr>
      <w:r>
        <w:rPr>
          <w:b/>
        </w:rPr>
        <w:t>Rady Gminy Janowice Wielkie</w:t>
      </w:r>
    </w:p>
    <w:p w:rsidR="00484184" w:rsidRDefault="00484184" w:rsidP="00484184">
      <w:pPr>
        <w:jc w:val="center"/>
        <w:rPr>
          <w:b/>
        </w:rPr>
      </w:pPr>
    </w:p>
    <w:p w:rsidR="00484184" w:rsidRDefault="00484184" w:rsidP="00484184">
      <w:pPr>
        <w:jc w:val="center"/>
      </w:pPr>
      <w:r>
        <w:t>z dnia 4 sierpnia 2011roku.</w:t>
      </w:r>
    </w:p>
    <w:p w:rsidR="00484184" w:rsidRDefault="00484184" w:rsidP="00484184">
      <w:pPr>
        <w:jc w:val="center"/>
        <w:rPr>
          <w:b/>
        </w:rPr>
      </w:pPr>
      <w:r>
        <w:rPr>
          <w:b/>
        </w:rPr>
        <w:t>w sprawie powołania zespołu do spraw opiniowania kandydatów na ławników sądów powszechnych na kadencję 2012-2015</w:t>
      </w:r>
    </w:p>
    <w:p w:rsidR="00484184" w:rsidRDefault="00484184" w:rsidP="00484184">
      <w:pPr>
        <w:jc w:val="both"/>
      </w:pPr>
    </w:p>
    <w:p w:rsidR="00484184" w:rsidRDefault="00484184" w:rsidP="00484184">
      <w:pPr>
        <w:jc w:val="both"/>
      </w:pPr>
      <w:r>
        <w:t>Na podstawie art. 163 § 2 ustawy z dnia 27 lipca 2001 r. Prawo o ustroju sądów powszechnych (Dz. U. Nr 98 poz. 1070 ze zm.) uchwala się, co następuje:</w:t>
      </w:r>
    </w:p>
    <w:p w:rsidR="00484184" w:rsidRDefault="00484184" w:rsidP="00484184">
      <w:pPr>
        <w:jc w:val="both"/>
      </w:pPr>
    </w:p>
    <w:p w:rsidR="00484184" w:rsidRDefault="00484184" w:rsidP="00484184">
      <w:pPr>
        <w:jc w:val="center"/>
      </w:pPr>
      <w:r>
        <w:t>§ 1</w:t>
      </w:r>
    </w:p>
    <w:p w:rsidR="00484184" w:rsidRDefault="00484184" w:rsidP="00484184">
      <w:r>
        <w:t xml:space="preserve">Powołuje się zespół do przedstawienia opinii Radzie Gminy Janowice Wielkie o zgłoszonych kandydatach na ławników sądów powszechnych na kadencję </w:t>
      </w:r>
      <w:r>
        <w:rPr>
          <w:b/>
        </w:rPr>
        <w:t>2012-2015</w:t>
      </w:r>
      <w:r>
        <w:t xml:space="preserve"> w składzie:</w:t>
      </w:r>
    </w:p>
    <w:p w:rsidR="00484184" w:rsidRDefault="00484184" w:rsidP="00484184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Marek Kusz</w:t>
      </w:r>
    </w:p>
    <w:p w:rsidR="00484184" w:rsidRDefault="00484184" w:rsidP="00484184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Bożena Dyduch</w:t>
      </w:r>
    </w:p>
    <w:p w:rsidR="00484184" w:rsidRDefault="00484184" w:rsidP="00484184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Andrzej </w:t>
      </w:r>
      <w:proofErr w:type="spellStart"/>
      <w:r>
        <w:rPr>
          <w:b/>
        </w:rPr>
        <w:t>Uss</w:t>
      </w:r>
      <w:proofErr w:type="spellEnd"/>
    </w:p>
    <w:p w:rsidR="00484184" w:rsidRDefault="00484184" w:rsidP="00484184">
      <w:pPr>
        <w:numPr>
          <w:ilvl w:val="0"/>
          <w:numId w:val="1"/>
        </w:numPr>
        <w:spacing w:after="0" w:line="240" w:lineRule="auto"/>
      </w:pPr>
      <w:r>
        <w:rPr>
          <w:b/>
        </w:rPr>
        <w:t>Bogdan Kamiński</w:t>
      </w:r>
    </w:p>
    <w:p w:rsidR="00484184" w:rsidRDefault="00484184" w:rsidP="00484184"/>
    <w:p w:rsidR="00484184" w:rsidRDefault="00484184" w:rsidP="00484184">
      <w:pPr>
        <w:jc w:val="center"/>
      </w:pPr>
      <w:r>
        <w:t>§ 2</w:t>
      </w:r>
    </w:p>
    <w:p w:rsidR="00484184" w:rsidRDefault="00484184" w:rsidP="00484184">
      <w:pPr>
        <w:jc w:val="both"/>
      </w:pPr>
      <w:r>
        <w:t xml:space="preserve">Celem zespołu jest przygotowanie oraz przedstawienie na sesji Radzie Gminy                                do dnia 31 października 2011 r. opinii o zgłoszonych kandydatach na ławników  do Sądu Rejonowego w Jeleniej Górze i Sądu Okręgowego w Jeleniej Górze. </w:t>
      </w:r>
    </w:p>
    <w:p w:rsidR="00484184" w:rsidRDefault="00484184" w:rsidP="00484184">
      <w:pPr>
        <w:jc w:val="center"/>
      </w:pPr>
      <w:r>
        <w:t>§ 3</w:t>
      </w:r>
    </w:p>
    <w:p w:rsidR="00484184" w:rsidRDefault="00484184" w:rsidP="00484184">
      <w:r>
        <w:t>Wykonanie uchwały powierza się Wójtowi Gminy Janowice Wielkie.</w:t>
      </w:r>
    </w:p>
    <w:p w:rsidR="00484184" w:rsidRDefault="00484184" w:rsidP="00484184">
      <w:pPr>
        <w:jc w:val="center"/>
      </w:pPr>
      <w:r>
        <w:t>§ 4</w:t>
      </w:r>
    </w:p>
    <w:p w:rsidR="00484184" w:rsidRDefault="00484184" w:rsidP="00484184">
      <w:r>
        <w:t>Uchwała wchodzi w życie z dniem podjęcia.</w:t>
      </w:r>
    </w:p>
    <w:p w:rsidR="00484184" w:rsidRDefault="00484184" w:rsidP="00484184"/>
    <w:p w:rsidR="00484184" w:rsidRDefault="00484184" w:rsidP="00484184"/>
    <w:p w:rsidR="00484184" w:rsidRDefault="00484184" w:rsidP="00484184">
      <w:pPr>
        <w:pStyle w:val="NormalnyWeb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Projekt Wójta Gminy Janowice Wielkie</w:t>
      </w:r>
    </w:p>
    <w:p w:rsidR="00484184" w:rsidRDefault="00484184" w:rsidP="004841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Sporządził: Miłosz Kamiński, Sekretarz Gminy</w:t>
      </w:r>
    </w:p>
    <w:p w:rsidR="00484184" w:rsidRDefault="00484184" w:rsidP="004841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Data sporządzenia: 18.07.2011 r. </w:t>
      </w:r>
    </w:p>
    <w:p w:rsidR="00484184" w:rsidRDefault="00484184" w:rsidP="00484184"/>
    <w:p w:rsidR="00484184" w:rsidRDefault="00484184" w:rsidP="00484184"/>
    <w:p w:rsidR="00484184" w:rsidRDefault="00484184" w:rsidP="00484184">
      <w:pPr>
        <w:jc w:val="center"/>
      </w:pPr>
      <w:r>
        <w:lastRenderedPageBreak/>
        <w:t>UZASADNIENIE</w:t>
      </w:r>
    </w:p>
    <w:p w:rsidR="00484184" w:rsidRDefault="00484184" w:rsidP="00484184"/>
    <w:p w:rsidR="00484184" w:rsidRDefault="00484184" w:rsidP="00484184">
      <w:pPr>
        <w:jc w:val="both"/>
        <w:rPr>
          <w:sz w:val="24"/>
          <w:szCs w:val="24"/>
        </w:rPr>
      </w:pPr>
      <w:r>
        <w:t xml:space="preserve">Art. 163 § 2 ustawy Prawo o ustroju sądów powszechnych stanowi, że przed przystąpieniem do wyborów ławników rada gminy powołuje zespół, który przedstawia na sesji rady gminy swoją opinię o zgłoszonych kandydatach, w szczególności w zakresie spełnienia przez nich wymogów określonych w ustawie. Termin zgłoszeń kandydatów na ławników upłynął z dniem 30 czerwca 2011 r., natomiast wybór ławników powinien wedle art. 163 § 1 powyżej przytoczonej ustawy zostać dokonany do dnia 31 października 2011 r. </w:t>
      </w:r>
    </w:p>
    <w:p w:rsidR="00484184" w:rsidRDefault="00484184" w:rsidP="00484184">
      <w:pPr>
        <w:jc w:val="both"/>
      </w:pPr>
    </w:p>
    <w:p w:rsidR="00484184" w:rsidRDefault="00484184" w:rsidP="00484184">
      <w:pPr>
        <w:jc w:val="both"/>
      </w:pPr>
      <w:r>
        <w:t xml:space="preserve">Prezes Sądu Okręgowego w swoim piśmie z dnia 24 maja 2011 r. wyznaczył liczbę wybieranych ławników wybieranych przez Radę Gminy Janowice Wielkie w sposób następujący: </w:t>
      </w:r>
    </w:p>
    <w:p w:rsidR="00484184" w:rsidRDefault="00484184" w:rsidP="00484184">
      <w:pPr>
        <w:jc w:val="both"/>
      </w:pPr>
      <w:r>
        <w:t>- do Sądu Rejonowego w Jeleniej Górze: 4 ławników, w tym do orzekania w sprawach z zakresu prawa pracy: 2 ławników,</w:t>
      </w:r>
    </w:p>
    <w:p w:rsidR="00484184" w:rsidRDefault="00484184" w:rsidP="00484184">
      <w:pPr>
        <w:jc w:val="both"/>
      </w:pPr>
      <w:r>
        <w:t xml:space="preserve">-do Sądu Okręgowego w Jeleniej Górze: 2 ławników, w tym do orzekania w sprawach z zakresu prawa pracy: nie wyznaczono ławników. </w:t>
      </w:r>
    </w:p>
    <w:p w:rsidR="00484184" w:rsidRDefault="00484184" w:rsidP="00484184">
      <w:pPr>
        <w:jc w:val="both"/>
      </w:pPr>
    </w:p>
    <w:p w:rsidR="00484184" w:rsidRDefault="00484184" w:rsidP="00484184">
      <w:pPr>
        <w:jc w:val="both"/>
      </w:pPr>
      <w:r>
        <w:t>Zespół opiniujący powinien zapoznać się ze zgłoszeniami dokonanymi w terminie (8 zgłoszonych kandydatów), ich przyporządkowaniem do odpowiednich rodzajów sądów – w zgodzie z deklaracjami zainteresowanych i podmiotów popierających. W szczególności zespół powinien zapoznać się z dokumentami dotyczącymi zgłoszonych kandydatów, m.in. sprawdzić spełnienie ustawowych wymogów dotyczących ławników i złożenie wszystkich załączników określonych w art. 162 ww. ustawy, zapoznać się z opinią Komendanta Wojewódzkiego Policji na temat zgłoszeń oraz w porozumieniu z Wójtem Gminy przedstawić projekt uchwały Radzie Gminy w sprawie wyboru ławników.</w:t>
      </w:r>
    </w:p>
    <w:p w:rsidR="00484184" w:rsidRDefault="00484184" w:rsidP="00484184">
      <w:pPr>
        <w:jc w:val="both"/>
      </w:pPr>
    </w:p>
    <w:p w:rsidR="00484184" w:rsidRDefault="00484184" w:rsidP="00484184">
      <w:pPr>
        <w:jc w:val="both"/>
      </w:pPr>
      <w:r>
        <w:t>Liczbę członków zespołu oraz skład wskazuje Rada Gminy, przy czym nie ma ograniczenia prawnego, zgodnie z którym w zespole mogą pracować wyłącznie radni.</w:t>
      </w:r>
    </w:p>
    <w:p w:rsidR="00730082" w:rsidRDefault="00730082"/>
    <w:sectPr w:rsidR="0073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0927"/>
    <w:multiLevelType w:val="hybridMultilevel"/>
    <w:tmpl w:val="7E32C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4184"/>
    <w:rsid w:val="00484184"/>
    <w:rsid w:val="0073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2011-08-11T08:43:00Z</dcterms:created>
  <dcterms:modified xsi:type="dcterms:W3CDTF">2011-08-11T08:43:00Z</dcterms:modified>
</cp:coreProperties>
</file>