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5F" w:rsidRPr="004C294A" w:rsidRDefault="00C9665F" w:rsidP="00BE54A1">
      <w:pPr>
        <w:spacing w:after="0"/>
        <w:jc w:val="center"/>
        <w:rPr>
          <w:b/>
        </w:rPr>
      </w:pPr>
      <w:r w:rsidRPr="004C294A">
        <w:rPr>
          <w:b/>
        </w:rPr>
        <w:t xml:space="preserve">Uchwała Nr </w:t>
      </w:r>
      <w:r w:rsidR="00D533CC">
        <w:rPr>
          <w:b/>
        </w:rPr>
        <w:t>XVII/99/2016</w:t>
      </w:r>
    </w:p>
    <w:p w:rsidR="00C9665F" w:rsidRPr="004C294A" w:rsidRDefault="006C3E3B" w:rsidP="00BE54A1">
      <w:pPr>
        <w:spacing w:after="0"/>
        <w:jc w:val="center"/>
        <w:rPr>
          <w:b/>
        </w:rPr>
      </w:pPr>
      <w:r w:rsidRPr="004C294A">
        <w:rPr>
          <w:b/>
        </w:rPr>
        <w:t>Rady Gminy w Janowicach Wielkich</w:t>
      </w:r>
    </w:p>
    <w:p w:rsidR="00C9665F" w:rsidRPr="004C294A" w:rsidRDefault="004C294A" w:rsidP="00BE54A1">
      <w:pPr>
        <w:spacing w:after="0"/>
        <w:jc w:val="center"/>
        <w:rPr>
          <w:b/>
        </w:rPr>
      </w:pPr>
      <w:r w:rsidRPr="004C294A">
        <w:rPr>
          <w:b/>
        </w:rPr>
        <w:t xml:space="preserve">z dnia </w:t>
      </w:r>
      <w:r w:rsidR="00D533CC">
        <w:rPr>
          <w:b/>
        </w:rPr>
        <w:t xml:space="preserve"> 9 czerwca 2016</w:t>
      </w:r>
      <w:r w:rsidR="00C9665F" w:rsidRPr="004C294A">
        <w:rPr>
          <w:b/>
        </w:rPr>
        <w:t xml:space="preserve"> r.</w:t>
      </w:r>
    </w:p>
    <w:p w:rsidR="00602B9F" w:rsidRDefault="00C9665F" w:rsidP="00BE54A1">
      <w:pPr>
        <w:spacing w:after="0"/>
        <w:jc w:val="center"/>
        <w:rPr>
          <w:b/>
        </w:rPr>
      </w:pPr>
      <w:r w:rsidRPr="004C294A">
        <w:rPr>
          <w:b/>
        </w:rPr>
        <w:t>w sprawie przystąpienia do sporządzenia Lokalneg</w:t>
      </w:r>
      <w:r w:rsidR="00602B9F">
        <w:rPr>
          <w:b/>
        </w:rPr>
        <w:t xml:space="preserve">o Programu Rewitalizacji </w:t>
      </w:r>
    </w:p>
    <w:p w:rsidR="00C9665F" w:rsidRPr="004C294A" w:rsidRDefault="00602B9F" w:rsidP="00BE54A1">
      <w:pPr>
        <w:spacing w:after="0"/>
        <w:jc w:val="center"/>
        <w:rPr>
          <w:b/>
        </w:rPr>
      </w:pPr>
      <w:r>
        <w:rPr>
          <w:b/>
        </w:rPr>
        <w:t>Gminy Janowice Wielkie na lata 2016</w:t>
      </w:r>
      <w:r w:rsidR="00C9665F" w:rsidRPr="004C294A">
        <w:rPr>
          <w:b/>
        </w:rPr>
        <w:t xml:space="preserve"> - 2023</w:t>
      </w:r>
    </w:p>
    <w:p w:rsidR="002D68E1" w:rsidRDefault="002D68E1" w:rsidP="00BE54A1">
      <w:pPr>
        <w:spacing w:after="0"/>
      </w:pPr>
    </w:p>
    <w:p w:rsidR="002D68E1" w:rsidRDefault="002D68E1" w:rsidP="00BE54A1">
      <w:pPr>
        <w:spacing w:after="0"/>
      </w:pPr>
    </w:p>
    <w:p w:rsidR="004C294A" w:rsidRDefault="00C9665F" w:rsidP="00BE54A1">
      <w:pPr>
        <w:spacing w:after="0"/>
      </w:pPr>
      <w:r>
        <w:t xml:space="preserve">Na </w:t>
      </w:r>
      <w:r w:rsidR="004C294A">
        <w:t>podstawie art. 18 ust. 2 pkt. 6</w:t>
      </w:r>
      <w:r>
        <w:t xml:space="preserve"> ustawy z dnia 8 marca 1990 r. o samorządzie gminnym (tekst jednolity</w:t>
      </w:r>
      <w:r w:rsidR="004C294A">
        <w:t>: Dz.U. z 2016 r. poz. 446</w:t>
      </w:r>
      <w:r>
        <w:t xml:space="preserve">) uchwala się co następuje: </w:t>
      </w:r>
    </w:p>
    <w:p w:rsidR="00BE54A1" w:rsidRDefault="00BE54A1" w:rsidP="00BE54A1">
      <w:pPr>
        <w:spacing w:after="0"/>
      </w:pPr>
    </w:p>
    <w:p w:rsidR="00602B9F" w:rsidRDefault="004C294A" w:rsidP="00BE54A1">
      <w:pPr>
        <w:spacing w:after="0"/>
        <w:jc w:val="center"/>
      </w:pPr>
      <w:r>
        <w:t>§</w:t>
      </w:r>
      <w:r w:rsidR="00602B9F">
        <w:t xml:space="preserve"> 1</w:t>
      </w:r>
    </w:p>
    <w:p w:rsidR="00BE54A1" w:rsidRDefault="00C9665F" w:rsidP="00BE54A1">
      <w:pPr>
        <w:spacing w:after="0"/>
      </w:pPr>
      <w:r>
        <w:t xml:space="preserve">Przystępuje się do opracowania Lokalnego Programu Rewitalizacji </w:t>
      </w:r>
      <w:r w:rsidR="002D68E1">
        <w:t>Gminy Janowice Wielkie</w:t>
      </w:r>
      <w:r w:rsidR="00BE54A1">
        <w:t xml:space="preserve"> na lata 2016</w:t>
      </w:r>
      <w:r>
        <w:t xml:space="preserve"> – 2023. </w:t>
      </w:r>
    </w:p>
    <w:p w:rsidR="00BE54A1" w:rsidRDefault="00BE54A1" w:rsidP="00BE54A1">
      <w:pPr>
        <w:spacing w:after="0"/>
      </w:pPr>
    </w:p>
    <w:p w:rsidR="00BE54A1" w:rsidRDefault="00BE54A1" w:rsidP="00BE54A1">
      <w:pPr>
        <w:spacing w:after="0"/>
        <w:jc w:val="center"/>
      </w:pPr>
      <w:r>
        <w:t>§ 2</w:t>
      </w:r>
    </w:p>
    <w:p w:rsidR="00BE54A1" w:rsidRDefault="00C9665F" w:rsidP="00BE54A1">
      <w:pPr>
        <w:spacing w:after="0"/>
      </w:pPr>
      <w:r>
        <w:t xml:space="preserve">Wykonanie uchwały </w:t>
      </w:r>
      <w:r w:rsidR="00BE54A1">
        <w:t>powierza się Wójtowi Gminy Janowice Wielkie</w:t>
      </w:r>
      <w:r>
        <w:t xml:space="preserve">. </w:t>
      </w:r>
    </w:p>
    <w:p w:rsidR="00BE54A1" w:rsidRDefault="00BE54A1" w:rsidP="00BE54A1">
      <w:pPr>
        <w:spacing w:after="0"/>
      </w:pPr>
    </w:p>
    <w:p w:rsidR="00BE54A1" w:rsidRDefault="00BE54A1" w:rsidP="00BE54A1">
      <w:pPr>
        <w:spacing w:after="0"/>
        <w:jc w:val="center"/>
      </w:pPr>
      <w:r>
        <w:t>§ 3</w:t>
      </w:r>
    </w:p>
    <w:p w:rsidR="00A5471F" w:rsidRDefault="00C9665F" w:rsidP="00BE54A1">
      <w:pPr>
        <w:spacing w:after="0"/>
      </w:pPr>
      <w:r>
        <w:t>Uchwała wchodzi w życie z dniem podjęcia.</w:t>
      </w:r>
    </w:p>
    <w:p w:rsidR="00BE54A1" w:rsidRDefault="00BE54A1" w:rsidP="00BE54A1">
      <w:pPr>
        <w:spacing w:after="0" w:line="240" w:lineRule="auto"/>
        <w:jc w:val="both"/>
        <w:rPr>
          <w:sz w:val="16"/>
          <w:szCs w:val="16"/>
        </w:rPr>
      </w:pPr>
    </w:p>
    <w:p w:rsidR="002D68E1" w:rsidRDefault="002D68E1" w:rsidP="00C9665F">
      <w:bookmarkStart w:id="0" w:name="_GoBack"/>
      <w:bookmarkEnd w:id="0"/>
    </w:p>
    <w:p w:rsidR="002D68E1" w:rsidRDefault="002D68E1" w:rsidP="002D68E1">
      <w:pPr>
        <w:jc w:val="center"/>
      </w:pPr>
      <w:r>
        <w:t>Uzasadnienie</w:t>
      </w:r>
    </w:p>
    <w:p w:rsidR="002D68E1" w:rsidRDefault="00AB0702" w:rsidP="00E46671">
      <w:pPr>
        <w:jc w:val="both"/>
      </w:pPr>
      <w:r>
        <w:t xml:space="preserve">Na podstawie art. 18 ust. 2 pkt 6 ustawy o </w:t>
      </w:r>
      <w:r w:rsidR="00E46671">
        <w:t>samorządzie</w:t>
      </w:r>
      <w:r>
        <w:t xml:space="preserve"> gminnym kompetencją rady gminy jest</w:t>
      </w:r>
      <w:r w:rsidR="00E479A8">
        <w:t xml:space="preserve"> uchwalanie programów gospodarczych. Lokalny </w:t>
      </w:r>
      <w:r w:rsidR="003A0E1B">
        <w:t>P</w:t>
      </w:r>
      <w:r w:rsidR="00E479A8">
        <w:t xml:space="preserve">rogram Rewitalizacji jest rodzajem takiego programu. W wyniku prac nad jego sporządzeniem powstanie </w:t>
      </w:r>
      <w:r w:rsidR="00D8089D">
        <w:t>diagnoza</w:t>
      </w:r>
      <w:r w:rsidR="00E479A8">
        <w:t xml:space="preserve"> sytuacji społecznej, gospodarczej, przestrzennej itp.</w:t>
      </w:r>
      <w:r w:rsidR="00A62346">
        <w:t xml:space="preserve"> Zidentyfikowane zostaną </w:t>
      </w:r>
      <w:r w:rsidR="00D8089D">
        <w:t>niekorzystne</w:t>
      </w:r>
      <w:r w:rsidR="00A62346">
        <w:t xml:space="preserve"> zjawiska i </w:t>
      </w:r>
      <w:r w:rsidR="00D8089D">
        <w:t>przyczyny</w:t>
      </w:r>
      <w:r w:rsidR="00A62346">
        <w:t xml:space="preserve"> degradacji wybranyc</w:t>
      </w:r>
      <w:r w:rsidR="00D8089D">
        <w:t>h</w:t>
      </w:r>
      <w:r w:rsidR="00A62346">
        <w:t xml:space="preserve"> obszarów, jak również kierunki działań rewitalizacyjnych</w:t>
      </w:r>
      <w:r w:rsidR="00F473F9">
        <w:t xml:space="preserve"> do 2023 r.</w:t>
      </w:r>
      <w:r w:rsidR="00D8089D">
        <w:t xml:space="preserve"> Sporządzenie</w:t>
      </w:r>
      <w:r w:rsidR="007B5E6D">
        <w:t xml:space="preserve"> Lokalnego Programu R</w:t>
      </w:r>
      <w:r w:rsidR="00F473F9">
        <w:t>ewitalizacji umożliwi Gminie i innym podmiotom z jej obszaru ubiegać się o dofinansowanie unijne</w:t>
      </w:r>
      <w:r w:rsidR="00E46671">
        <w:t xml:space="preserve"> na działania </w:t>
      </w:r>
      <w:r w:rsidR="003A0E1B">
        <w:t>rewitalizacyjne</w:t>
      </w:r>
      <w:r w:rsidR="00E46671">
        <w:t xml:space="preserve">. Opracowanie dokumentu w oparciu o konsultacje społeczne </w:t>
      </w:r>
      <w:r w:rsidR="003A0E1B">
        <w:t>zostanie</w:t>
      </w:r>
      <w:r w:rsidR="00E46671">
        <w:t xml:space="preserve"> dokonane przez firmę zewnętrzną wyłonioną w procedurze zapytania ofertowego.</w:t>
      </w:r>
    </w:p>
    <w:sectPr w:rsidR="002D6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94"/>
    <w:rsid w:val="002D68E1"/>
    <w:rsid w:val="003A0E1B"/>
    <w:rsid w:val="004C294A"/>
    <w:rsid w:val="00602B9F"/>
    <w:rsid w:val="006C3E3B"/>
    <w:rsid w:val="007B5E6D"/>
    <w:rsid w:val="00A5471F"/>
    <w:rsid w:val="00A62346"/>
    <w:rsid w:val="00AB0702"/>
    <w:rsid w:val="00B75666"/>
    <w:rsid w:val="00BE54A1"/>
    <w:rsid w:val="00C9665F"/>
    <w:rsid w:val="00CA7594"/>
    <w:rsid w:val="00CC39EB"/>
    <w:rsid w:val="00D533CC"/>
    <w:rsid w:val="00D8089D"/>
    <w:rsid w:val="00E46671"/>
    <w:rsid w:val="00E479A8"/>
    <w:rsid w:val="00F419EF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2AB25-DEEE-48FD-AB89-D833884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cp:lastPrinted>2016-06-10T09:02:00Z</cp:lastPrinted>
  <dcterms:created xsi:type="dcterms:W3CDTF">2016-06-10T08:12:00Z</dcterms:created>
  <dcterms:modified xsi:type="dcterms:W3CDTF">2016-06-10T09:04:00Z</dcterms:modified>
</cp:coreProperties>
</file>