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8B" w:rsidRDefault="00C76F8B" w:rsidP="00CE4163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C76F8B" w:rsidRDefault="00C76F8B" w:rsidP="00CE4163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E6245F" w:rsidRPr="006636F7" w:rsidRDefault="00E6245F" w:rsidP="00CE4163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UCHWAŁA NR </w:t>
      </w:r>
      <w:r w:rsidR="00C76F8B">
        <w:rPr>
          <w:rFonts w:ascii="Times New Roman" w:hAnsi="Times New Roman" w:cs="Times New Roman"/>
          <w:spacing w:val="-6"/>
        </w:rPr>
        <w:t>XXIV/120/2017</w:t>
      </w:r>
    </w:p>
    <w:p w:rsidR="00E6245F" w:rsidRPr="006636F7" w:rsidRDefault="00E6245F" w:rsidP="00CE4163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RADY GMINY </w:t>
      </w:r>
      <w:r w:rsidR="007809B8" w:rsidRPr="006636F7">
        <w:rPr>
          <w:rFonts w:ascii="Times New Roman" w:hAnsi="Times New Roman" w:cs="Times New Roman"/>
          <w:spacing w:val="-6"/>
        </w:rPr>
        <w:t>W JANOWICACH WIELKICH</w:t>
      </w:r>
    </w:p>
    <w:p w:rsidR="00C76F8B" w:rsidRDefault="007809B8" w:rsidP="006636F7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 z</w:t>
      </w:r>
      <w:r w:rsidR="00E6245F" w:rsidRPr="006636F7">
        <w:rPr>
          <w:rFonts w:ascii="Times New Roman" w:hAnsi="Times New Roman" w:cs="Times New Roman"/>
          <w:spacing w:val="-6"/>
        </w:rPr>
        <w:t xml:space="preserve"> dnia </w:t>
      </w:r>
      <w:r w:rsidR="00C76F8B">
        <w:rPr>
          <w:rFonts w:ascii="Times New Roman" w:hAnsi="Times New Roman" w:cs="Times New Roman"/>
          <w:spacing w:val="-6"/>
        </w:rPr>
        <w:t>26 stycznia 2017r</w:t>
      </w:r>
    </w:p>
    <w:p w:rsidR="00C76F8B" w:rsidRDefault="00C76F8B" w:rsidP="006636F7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E6245F" w:rsidRPr="006636F7" w:rsidRDefault="007809B8" w:rsidP="006636F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 w:rsidRPr="006636F7">
        <w:rPr>
          <w:rFonts w:ascii="Times New Roman" w:hAnsi="Times New Roman" w:cs="Times New Roman"/>
          <w:b/>
          <w:spacing w:val="-6"/>
        </w:rPr>
        <w:t xml:space="preserve">w sprawie </w:t>
      </w:r>
      <w:r w:rsidR="00E6245F" w:rsidRPr="006636F7">
        <w:rPr>
          <w:rFonts w:ascii="Times New Roman" w:hAnsi="Times New Roman" w:cs="Times New Roman"/>
          <w:b/>
          <w:spacing w:val="-6"/>
        </w:rPr>
        <w:t xml:space="preserve">opłat za świadczenia udzielane przez Przedszkole </w:t>
      </w:r>
      <w:r w:rsidR="003C5244" w:rsidRPr="006636F7">
        <w:rPr>
          <w:rFonts w:ascii="Times New Roman" w:hAnsi="Times New Roman" w:cs="Times New Roman"/>
          <w:b/>
          <w:spacing w:val="-6"/>
        </w:rPr>
        <w:t>Publiczne</w:t>
      </w:r>
      <w:r w:rsidR="0089623A">
        <w:rPr>
          <w:rFonts w:ascii="Times New Roman" w:hAnsi="Times New Roman" w:cs="Times New Roman"/>
          <w:b/>
          <w:spacing w:val="-6"/>
        </w:rPr>
        <w:t xml:space="preserve"> </w:t>
      </w:r>
      <w:r w:rsidR="003C5244" w:rsidRPr="006636F7">
        <w:rPr>
          <w:rFonts w:ascii="Times New Roman" w:hAnsi="Times New Roman" w:cs="Times New Roman"/>
          <w:b/>
          <w:spacing w:val="-6"/>
        </w:rPr>
        <w:t>w Janowicach Wielkich, prowadzone przez Gminę Janowice Wielkie</w:t>
      </w:r>
    </w:p>
    <w:p w:rsidR="00CE4163" w:rsidRPr="006636F7" w:rsidRDefault="00CE4163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E6245F" w:rsidRPr="006636F7" w:rsidRDefault="00E6245F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Na podstawie art. </w:t>
      </w:r>
      <w:r w:rsidR="0061481F" w:rsidRPr="006636F7">
        <w:rPr>
          <w:rFonts w:ascii="Times New Roman" w:hAnsi="Times New Roman" w:cs="Times New Roman"/>
          <w:spacing w:val="-6"/>
        </w:rPr>
        <w:t>18 ust. 2 pkt 15 ustawy z dnia 8 marca 1990 r. o samorządzie gminnym (Dz. U. z 2016 r. poz. 446 ze zm.) oraz ar</w:t>
      </w:r>
      <w:r w:rsidR="0081629D" w:rsidRPr="006636F7">
        <w:rPr>
          <w:rFonts w:ascii="Times New Roman" w:hAnsi="Times New Roman" w:cs="Times New Roman"/>
          <w:spacing w:val="-6"/>
        </w:rPr>
        <w:t>t</w:t>
      </w:r>
      <w:r w:rsidR="0061481F" w:rsidRPr="006636F7">
        <w:rPr>
          <w:rFonts w:ascii="Times New Roman" w:hAnsi="Times New Roman" w:cs="Times New Roman"/>
          <w:spacing w:val="-6"/>
        </w:rPr>
        <w:t xml:space="preserve">. </w:t>
      </w:r>
      <w:r w:rsidRPr="006636F7">
        <w:rPr>
          <w:rFonts w:ascii="Times New Roman" w:hAnsi="Times New Roman" w:cs="Times New Roman"/>
          <w:spacing w:val="-6"/>
        </w:rPr>
        <w:t>14 ust</w:t>
      </w:r>
      <w:r w:rsidR="0061481F" w:rsidRPr="006636F7">
        <w:rPr>
          <w:rFonts w:ascii="Times New Roman" w:hAnsi="Times New Roman" w:cs="Times New Roman"/>
          <w:spacing w:val="-6"/>
        </w:rPr>
        <w:t>.</w:t>
      </w:r>
      <w:r w:rsidRPr="006636F7">
        <w:rPr>
          <w:rFonts w:ascii="Times New Roman" w:hAnsi="Times New Roman" w:cs="Times New Roman"/>
          <w:spacing w:val="-6"/>
        </w:rPr>
        <w:t xml:space="preserve"> 5 pkt 1 ustawy z dnia 7 września 1991 r. o systemie oświaty ( Dz. U. z 2016 r</w:t>
      </w:r>
      <w:r w:rsidR="00F44FF5" w:rsidRPr="006636F7">
        <w:rPr>
          <w:rFonts w:ascii="Times New Roman" w:hAnsi="Times New Roman" w:cs="Times New Roman"/>
          <w:spacing w:val="-6"/>
        </w:rPr>
        <w:t>. poz. 1943</w:t>
      </w:r>
      <w:r w:rsidRPr="006636F7">
        <w:rPr>
          <w:rFonts w:ascii="Times New Roman" w:hAnsi="Times New Roman" w:cs="Times New Roman"/>
          <w:spacing w:val="-6"/>
        </w:rPr>
        <w:t>) uchwala się, co następuje:</w:t>
      </w:r>
    </w:p>
    <w:p w:rsidR="001632B3" w:rsidRPr="006636F7" w:rsidRDefault="001632B3" w:rsidP="001632B3">
      <w:pPr>
        <w:pStyle w:val="NormalnyWeb"/>
        <w:spacing w:after="0"/>
        <w:rPr>
          <w:rStyle w:val="Pogrubienie"/>
          <w:rFonts w:ascii="Tahoma" w:hAnsi="Tahoma" w:cs="Tahoma"/>
        </w:rPr>
      </w:pPr>
    </w:p>
    <w:p w:rsidR="001632B3" w:rsidRPr="006636F7" w:rsidRDefault="001632B3" w:rsidP="001632B3">
      <w:pPr>
        <w:pStyle w:val="NormalnyWeb"/>
        <w:spacing w:after="0"/>
        <w:jc w:val="center"/>
        <w:rPr>
          <w:sz w:val="22"/>
          <w:szCs w:val="22"/>
        </w:rPr>
      </w:pPr>
      <w:r w:rsidRPr="006636F7">
        <w:rPr>
          <w:rStyle w:val="Pogrubienie"/>
          <w:sz w:val="22"/>
          <w:szCs w:val="22"/>
        </w:rPr>
        <w:t>§ 1</w:t>
      </w:r>
    </w:p>
    <w:p w:rsidR="001632B3" w:rsidRPr="006636F7" w:rsidRDefault="001632B3" w:rsidP="001632B3">
      <w:pPr>
        <w:pStyle w:val="NormalnyWeb"/>
        <w:spacing w:after="0"/>
        <w:rPr>
          <w:sz w:val="22"/>
          <w:szCs w:val="22"/>
        </w:rPr>
      </w:pPr>
      <w:r w:rsidRPr="006636F7">
        <w:rPr>
          <w:sz w:val="22"/>
          <w:szCs w:val="22"/>
        </w:rPr>
        <w:t>Świadczenia udzielane przez Przedszkole Publiczne w Janowicach Wielkich prowadzone przez Gminę Janowice Wielkie zwane dalej „przedszkolem” w zakresie realizacji programu wychowania przedszkolnego, obejmującego podstawę programową wychowania przedszkolnego, o której mowa w odrębnych przepisach, realizowane są bezpłatnie w wymiarze 5 godzin dziennie, na zasadach określonych w statucie przedszkola.</w:t>
      </w:r>
    </w:p>
    <w:p w:rsidR="00B92F38" w:rsidRPr="006636F7" w:rsidRDefault="00B92F38" w:rsidP="001632B3">
      <w:pPr>
        <w:pStyle w:val="NormalnyWeb"/>
        <w:spacing w:after="0"/>
        <w:rPr>
          <w:sz w:val="22"/>
          <w:szCs w:val="22"/>
        </w:rPr>
      </w:pPr>
    </w:p>
    <w:p w:rsidR="00B92F38" w:rsidRPr="006636F7" w:rsidRDefault="002007B9" w:rsidP="002007B9">
      <w:pPr>
        <w:pStyle w:val="NormalnyWeb"/>
        <w:spacing w:after="0"/>
        <w:jc w:val="center"/>
        <w:rPr>
          <w:sz w:val="22"/>
          <w:szCs w:val="22"/>
        </w:rPr>
      </w:pPr>
      <w:r w:rsidRPr="006636F7">
        <w:rPr>
          <w:rStyle w:val="Pogrubienie"/>
          <w:sz w:val="22"/>
          <w:szCs w:val="22"/>
        </w:rPr>
        <w:t>§ 2</w:t>
      </w:r>
    </w:p>
    <w:p w:rsidR="00B92F38" w:rsidRPr="006636F7" w:rsidRDefault="00B92F38" w:rsidP="00B92F38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Świadczenia </w:t>
      </w:r>
      <w:r w:rsidR="00BF4F74">
        <w:rPr>
          <w:rFonts w:ascii="Times New Roman" w:hAnsi="Times New Roman" w:cs="Times New Roman"/>
          <w:spacing w:val="-6"/>
        </w:rPr>
        <w:t xml:space="preserve">opiekuńczo-wychowawcze </w:t>
      </w:r>
      <w:r w:rsidRPr="006636F7">
        <w:rPr>
          <w:rFonts w:ascii="Times New Roman" w:hAnsi="Times New Roman" w:cs="Times New Roman"/>
          <w:spacing w:val="-6"/>
        </w:rPr>
        <w:t>przedszkola udzielane dzieciom w wieku do lat 5 i wykraczające poza realizację podstawy programowej wychowania przedszkolnego są odpłatn</w:t>
      </w:r>
      <w:r w:rsidR="002007B9" w:rsidRPr="006636F7">
        <w:rPr>
          <w:rFonts w:ascii="Times New Roman" w:hAnsi="Times New Roman" w:cs="Times New Roman"/>
          <w:spacing w:val="-6"/>
        </w:rPr>
        <w:t>e.</w:t>
      </w:r>
    </w:p>
    <w:p w:rsidR="001632B3" w:rsidRPr="006636F7" w:rsidRDefault="001632B3" w:rsidP="001632B3">
      <w:pPr>
        <w:pStyle w:val="NormalnyWeb"/>
        <w:spacing w:after="0"/>
        <w:rPr>
          <w:sz w:val="22"/>
          <w:szCs w:val="22"/>
        </w:rPr>
      </w:pPr>
    </w:p>
    <w:p w:rsidR="001632B3" w:rsidRPr="006636F7" w:rsidRDefault="002007B9" w:rsidP="001632B3">
      <w:pPr>
        <w:pStyle w:val="NormalnyWeb"/>
        <w:spacing w:after="0"/>
        <w:jc w:val="center"/>
        <w:rPr>
          <w:sz w:val="22"/>
          <w:szCs w:val="22"/>
        </w:rPr>
      </w:pPr>
      <w:r w:rsidRPr="006636F7">
        <w:rPr>
          <w:rStyle w:val="Pogrubienie"/>
          <w:sz w:val="22"/>
          <w:szCs w:val="22"/>
        </w:rPr>
        <w:t>§ 3</w:t>
      </w:r>
    </w:p>
    <w:p w:rsidR="001632B3" w:rsidRPr="006636F7" w:rsidRDefault="001632B3" w:rsidP="001632B3">
      <w:pPr>
        <w:pStyle w:val="NormalnyWeb"/>
        <w:spacing w:after="0"/>
        <w:rPr>
          <w:sz w:val="22"/>
          <w:szCs w:val="22"/>
        </w:rPr>
      </w:pPr>
      <w:r w:rsidRPr="006636F7">
        <w:rPr>
          <w:sz w:val="22"/>
          <w:szCs w:val="22"/>
        </w:rPr>
        <w:t>W trakcie jednej godziny świadczeń opiekuńczo-wychowawczych udzielanych przez przedszkola, w czasie przekraczającym 5 godzin, przeznaczonym na realizację podstawy programowej wychowania przedszkolnego, realizowana jest opieka i zajęcia wspierające prawidłowy rozwój dziecka, zawierające w szczególności elementy:</w:t>
      </w:r>
    </w:p>
    <w:p w:rsidR="001632B3" w:rsidRPr="006636F7" w:rsidRDefault="001632B3" w:rsidP="00F252BF">
      <w:pPr>
        <w:pStyle w:val="NormalnyWeb"/>
        <w:numPr>
          <w:ilvl w:val="0"/>
          <w:numId w:val="2"/>
        </w:numPr>
        <w:tabs>
          <w:tab w:val="clear" w:pos="744"/>
          <w:tab w:val="num" w:pos="0"/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działań opiekuńczych dostosowanych do wieku, potrzeb i możliwości dziecka, zapewniających mu bezpieczne funkcjonowanie podczas zajęć w przedszkolu i poza przedszkolem:</w:t>
      </w:r>
    </w:p>
    <w:p w:rsidR="001632B3" w:rsidRPr="006636F7" w:rsidRDefault="001632B3" w:rsidP="00F252BF">
      <w:pPr>
        <w:pStyle w:val="NormalnyWeb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00"/>
          <w:tab w:val="left" w:pos="1080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przygotowanie miejsca do zabawy i wypoczynku dziecka,</w:t>
      </w:r>
    </w:p>
    <w:p w:rsidR="001632B3" w:rsidRPr="006636F7" w:rsidRDefault="001632B3" w:rsidP="00F252BF">
      <w:pPr>
        <w:pStyle w:val="NormalnyWeb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00"/>
          <w:tab w:val="left" w:pos="1080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nadzór nauczyciela i pracownika obsługi nad wypoczywającym dzieckiem,</w:t>
      </w:r>
    </w:p>
    <w:p w:rsidR="001632B3" w:rsidRPr="006636F7" w:rsidRDefault="001632B3" w:rsidP="00F252BF">
      <w:pPr>
        <w:pStyle w:val="NormalnyWeb"/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00"/>
          <w:tab w:val="left" w:pos="1080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nadzór nauczyciela nad dzieckiem w trakcie jego samodzielnych, indywidualnych zabaw na wolnym powietrzu, na terenie przedszkolnego placu zabaw;</w:t>
      </w:r>
    </w:p>
    <w:p w:rsidR="001632B3" w:rsidRPr="006636F7" w:rsidRDefault="001632B3" w:rsidP="00F252BF">
      <w:pPr>
        <w:pStyle w:val="NormalnyWeb"/>
        <w:numPr>
          <w:ilvl w:val="0"/>
          <w:numId w:val="2"/>
        </w:numPr>
        <w:tabs>
          <w:tab w:val="clear" w:pos="744"/>
          <w:tab w:val="num" w:pos="0"/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korekcyjno-kompensacyjnych, umożliwiających dziecku osiągnięcie dojrzałości szkolnej;</w:t>
      </w:r>
    </w:p>
    <w:p w:rsidR="001632B3" w:rsidRPr="006636F7" w:rsidRDefault="001632B3" w:rsidP="00F252BF">
      <w:pPr>
        <w:pStyle w:val="NormalnyWeb"/>
        <w:numPr>
          <w:ilvl w:val="0"/>
          <w:numId w:val="2"/>
        </w:numPr>
        <w:tabs>
          <w:tab w:val="clear" w:pos="744"/>
          <w:tab w:val="num" w:pos="0"/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przygotowujących dzieci do udziału w przedszkolnych oraz środowiskowych konkursach, imprezach artystycznych i okolicznościowych;</w:t>
      </w:r>
    </w:p>
    <w:p w:rsidR="001632B3" w:rsidRPr="006636F7" w:rsidRDefault="001632B3" w:rsidP="00F252BF">
      <w:pPr>
        <w:pStyle w:val="NormalnyWeb"/>
        <w:numPr>
          <w:ilvl w:val="0"/>
          <w:numId w:val="2"/>
        </w:numPr>
        <w:tabs>
          <w:tab w:val="clear" w:pos="744"/>
          <w:tab w:val="num" w:pos="0"/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umożliwiających realizację programów autorskich i innowacji poszerzających podstawę programową;</w:t>
      </w:r>
    </w:p>
    <w:p w:rsidR="001632B3" w:rsidRPr="006636F7" w:rsidRDefault="001632B3" w:rsidP="00F252BF">
      <w:pPr>
        <w:pStyle w:val="NormalnyWeb"/>
        <w:numPr>
          <w:ilvl w:val="0"/>
          <w:numId w:val="2"/>
        </w:numPr>
        <w:tabs>
          <w:tab w:val="clear" w:pos="744"/>
          <w:tab w:val="num" w:pos="0"/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>gry i zabawy: wspomagające rozwój fizyczny i psychofizyczny dziecka, usprawniające i korygujące wady wymowy dziecka, rozwijające zainteresowanie dziecka otaczającym go światem oraz umożliwiające dziecku właściwy rozwój emocjonalny i społeczny.</w:t>
      </w:r>
    </w:p>
    <w:p w:rsidR="001632B3" w:rsidRPr="006636F7" w:rsidRDefault="001632B3" w:rsidP="00244B07">
      <w:pPr>
        <w:pStyle w:val="NormalnyWeb"/>
        <w:spacing w:after="0"/>
        <w:rPr>
          <w:sz w:val="22"/>
          <w:szCs w:val="22"/>
        </w:rPr>
      </w:pPr>
    </w:p>
    <w:p w:rsidR="001632B3" w:rsidRPr="006636F7" w:rsidRDefault="00244B07" w:rsidP="001632B3">
      <w:pPr>
        <w:pStyle w:val="NormalnyWeb"/>
        <w:spacing w:after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§ 4</w:t>
      </w:r>
    </w:p>
    <w:p w:rsidR="001632B3" w:rsidRDefault="001632B3" w:rsidP="00A12014">
      <w:pPr>
        <w:pStyle w:val="NormalnyWeb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sz w:val="22"/>
          <w:szCs w:val="22"/>
        </w:rPr>
      </w:pPr>
      <w:r w:rsidRPr="006636F7">
        <w:rPr>
          <w:sz w:val="22"/>
          <w:szCs w:val="22"/>
        </w:rPr>
        <w:t xml:space="preserve">Za każdą rozpoczętą godzinę świadczeń opiekuńczo-wychowawczych, o których mowa w § 2, udzielanych w czasie godzin pracy przedszkola, ustala się opłatę w wysokości </w:t>
      </w:r>
      <w:r w:rsidR="0090504E">
        <w:rPr>
          <w:sz w:val="22"/>
          <w:szCs w:val="22"/>
        </w:rPr>
        <w:t>1</w:t>
      </w:r>
      <w:r w:rsidR="00914011">
        <w:rPr>
          <w:sz w:val="22"/>
          <w:szCs w:val="22"/>
        </w:rPr>
        <w:t xml:space="preserve"> zł</w:t>
      </w:r>
      <w:r w:rsidRPr="006636F7">
        <w:rPr>
          <w:sz w:val="22"/>
          <w:szCs w:val="22"/>
        </w:rPr>
        <w:t>.</w:t>
      </w:r>
    </w:p>
    <w:p w:rsidR="001632B3" w:rsidRPr="00183CFE" w:rsidRDefault="00F64A79" w:rsidP="00F13BB0">
      <w:pPr>
        <w:pStyle w:val="NormalnyWeb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Wysokość </w:t>
      </w:r>
      <w:r w:rsidR="0090504E">
        <w:rPr>
          <w:sz w:val="22"/>
          <w:szCs w:val="22"/>
        </w:rPr>
        <w:t xml:space="preserve">należnej </w:t>
      </w:r>
      <w:r>
        <w:rPr>
          <w:sz w:val="22"/>
          <w:szCs w:val="22"/>
        </w:rPr>
        <w:t>opłaty</w:t>
      </w:r>
      <w:r w:rsidR="003641EE">
        <w:rPr>
          <w:sz w:val="22"/>
          <w:szCs w:val="22"/>
        </w:rPr>
        <w:t xml:space="preserve"> za świadczenia opiekuńczo-wychowawcze, o których</w:t>
      </w:r>
      <w:r w:rsidR="001632B3" w:rsidRPr="00A12014">
        <w:rPr>
          <w:sz w:val="22"/>
          <w:szCs w:val="22"/>
        </w:rPr>
        <w:t xml:space="preserve"> mowa </w:t>
      </w:r>
      <w:r w:rsidR="001B5EEE" w:rsidRPr="006636F7">
        <w:rPr>
          <w:sz w:val="22"/>
          <w:szCs w:val="22"/>
        </w:rPr>
        <w:t xml:space="preserve">w </w:t>
      </w:r>
      <w:r w:rsidR="003A660C" w:rsidRPr="006636F7">
        <w:rPr>
          <w:sz w:val="22"/>
          <w:szCs w:val="22"/>
        </w:rPr>
        <w:t>§ 2</w:t>
      </w:r>
      <w:r w:rsidR="003A660C">
        <w:rPr>
          <w:sz w:val="22"/>
          <w:szCs w:val="22"/>
        </w:rPr>
        <w:t xml:space="preserve"> udzielane przez przedszkole </w:t>
      </w:r>
      <w:r w:rsidR="00122921">
        <w:rPr>
          <w:sz w:val="22"/>
          <w:szCs w:val="22"/>
        </w:rPr>
        <w:t xml:space="preserve">w wymiarze </w:t>
      </w:r>
      <w:r w:rsidR="00183CFE">
        <w:rPr>
          <w:sz w:val="22"/>
          <w:szCs w:val="22"/>
        </w:rPr>
        <w:t xml:space="preserve">wybranym przez rodzica (opiekuna dziecka) </w:t>
      </w:r>
      <w:r w:rsidR="00AA5B9B" w:rsidRPr="00183CFE">
        <w:rPr>
          <w:sz w:val="22"/>
          <w:szCs w:val="22"/>
        </w:rPr>
        <w:t xml:space="preserve">oraz zasady jej ponoszenia </w:t>
      </w:r>
      <w:r w:rsidR="000D4D6C" w:rsidRPr="00183CFE">
        <w:rPr>
          <w:sz w:val="22"/>
          <w:szCs w:val="22"/>
        </w:rPr>
        <w:t>ustala się w umowie</w:t>
      </w:r>
      <w:r w:rsidR="001632B3" w:rsidRPr="00183CFE">
        <w:rPr>
          <w:sz w:val="22"/>
          <w:szCs w:val="22"/>
        </w:rPr>
        <w:t xml:space="preserve"> pomiędzy dyrektorem przedszkola a rodzicem (opiekunem prawnym) dziecka.</w:t>
      </w:r>
    </w:p>
    <w:p w:rsidR="001632B3" w:rsidRPr="00F252BF" w:rsidRDefault="00F9442E" w:rsidP="00F252BF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632B3" w:rsidRPr="006636F7">
        <w:rPr>
          <w:sz w:val="22"/>
          <w:szCs w:val="22"/>
        </w:rPr>
        <w:t xml:space="preserve">Opłata, o której mowa w </w:t>
      </w:r>
      <w:r>
        <w:rPr>
          <w:sz w:val="22"/>
          <w:szCs w:val="22"/>
        </w:rPr>
        <w:t>ust.1</w:t>
      </w:r>
      <w:r w:rsidR="001632B3" w:rsidRPr="006636F7">
        <w:rPr>
          <w:sz w:val="22"/>
          <w:szCs w:val="22"/>
        </w:rPr>
        <w:t xml:space="preserve"> nie obejmuje kosztów wyżywienia oraz kosztów zajęć dodatkowych, prowadzonych na życzenie rodziców przez</w:t>
      </w:r>
      <w:r>
        <w:rPr>
          <w:sz w:val="22"/>
          <w:szCs w:val="22"/>
        </w:rPr>
        <w:t xml:space="preserve"> podmioty inne niż przedszkole</w:t>
      </w:r>
      <w:r w:rsidR="001632B3" w:rsidRPr="006636F7">
        <w:rPr>
          <w:sz w:val="22"/>
          <w:szCs w:val="22"/>
        </w:rPr>
        <w:t>.</w:t>
      </w:r>
    </w:p>
    <w:p w:rsidR="001632B3" w:rsidRPr="006636F7" w:rsidRDefault="001632B3" w:rsidP="007E43E5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</w:rPr>
      </w:pPr>
    </w:p>
    <w:p w:rsidR="005B10DA" w:rsidRPr="006636F7" w:rsidRDefault="00601B51" w:rsidP="00CE416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 w:rsidRPr="006636F7">
        <w:rPr>
          <w:rFonts w:ascii="Times New Roman" w:hAnsi="Times New Roman" w:cs="Times New Roman"/>
          <w:b/>
          <w:spacing w:val="-6"/>
        </w:rPr>
        <w:t>§</w:t>
      </w:r>
      <w:r w:rsidR="00F252BF">
        <w:rPr>
          <w:rFonts w:ascii="Times New Roman" w:hAnsi="Times New Roman" w:cs="Times New Roman"/>
          <w:b/>
          <w:spacing w:val="-6"/>
        </w:rPr>
        <w:t xml:space="preserve"> 5</w:t>
      </w:r>
    </w:p>
    <w:p w:rsidR="00601B51" w:rsidRPr="006636F7" w:rsidRDefault="00601B51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>Wykonanie uchwały powierza się Wójtowi Gminy Janowice Wielkie</w:t>
      </w:r>
      <w:r w:rsidR="00CE4163" w:rsidRPr="006636F7">
        <w:rPr>
          <w:rFonts w:ascii="Times New Roman" w:hAnsi="Times New Roman" w:cs="Times New Roman"/>
          <w:spacing w:val="-6"/>
        </w:rPr>
        <w:t>.</w:t>
      </w:r>
    </w:p>
    <w:p w:rsidR="00CE4163" w:rsidRDefault="00CE4163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3F6925" w:rsidRDefault="003F6925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3F6925" w:rsidRPr="006636F7" w:rsidRDefault="003F6925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0E3C49" w:rsidRPr="006636F7" w:rsidRDefault="000E3C49" w:rsidP="000E3C4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 w:rsidRPr="006636F7">
        <w:rPr>
          <w:rFonts w:ascii="Times New Roman" w:hAnsi="Times New Roman" w:cs="Times New Roman"/>
          <w:b/>
          <w:spacing w:val="-6"/>
        </w:rPr>
        <w:lastRenderedPageBreak/>
        <w:t>§</w:t>
      </w:r>
      <w:r w:rsidR="00F252BF">
        <w:rPr>
          <w:rFonts w:ascii="Times New Roman" w:hAnsi="Times New Roman" w:cs="Times New Roman"/>
          <w:b/>
          <w:spacing w:val="-6"/>
        </w:rPr>
        <w:t xml:space="preserve"> 6</w:t>
      </w:r>
    </w:p>
    <w:p w:rsidR="000E3C49" w:rsidRPr="006636F7" w:rsidRDefault="000E3C49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0E3C49" w:rsidRPr="006636F7" w:rsidRDefault="000E3C49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>Traci moc uchwała Nr VI/26/2011 Rady Gminy w Janowicach Wielkich z dnia 31 marca 2011 r. w sprawie opłat za świadczenia udzielane przez Przedszkole Publiczne w Janowicach Wielkich, prowadzone przez Gminę Janowice Wielkie.</w:t>
      </w:r>
    </w:p>
    <w:p w:rsidR="000E3C49" w:rsidRPr="006636F7" w:rsidRDefault="000E3C49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5B10DA" w:rsidRPr="006636F7" w:rsidRDefault="00601B51" w:rsidP="00CE416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 w:rsidRPr="006636F7">
        <w:rPr>
          <w:rFonts w:ascii="Times New Roman" w:hAnsi="Times New Roman" w:cs="Times New Roman"/>
          <w:b/>
          <w:spacing w:val="-6"/>
        </w:rPr>
        <w:t>§</w:t>
      </w:r>
      <w:r w:rsidR="00F252BF">
        <w:rPr>
          <w:rFonts w:ascii="Times New Roman" w:hAnsi="Times New Roman" w:cs="Times New Roman"/>
          <w:b/>
          <w:spacing w:val="-6"/>
        </w:rPr>
        <w:t xml:space="preserve"> 7</w:t>
      </w:r>
    </w:p>
    <w:p w:rsidR="00601B51" w:rsidRPr="006636F7" w:rsidRDefault="00601B51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Uchwała wchodzi w życie po upływie 14 dni od dnia ogłoszenia w Dzienniku Urzędowym  Województwa Dolnośląskiego z mocą obowiązującą od 1 stycznia 2017 r. </w:t>
      </w:r>
    </w:p>
    <w:p w:rsidR="00601B51" w:rsidRPr="006636F7" w:rsidRDefault="00601B51" w:rsidP="007E43E5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3F6925" w:rsidRPr="006636F7" w:rsidRDefault="003F6925" w:rsidP="00443D6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443D62" w:rsidRPr="006636F7" w:rsidRDefault="00443D62" w:rsidP="00443D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1B51" w:rsidRPr="006636F7" w:rsidRDefault="007337EC" w:rsidP="00601B51">
      <w:pPr>
        <w:jc w:val="center"/>
        <w:rPr>
          <w:rFonts w:ascii="Times New Roman" w:hAnsi="Times New Roman" w:cs="Times New Roman"/>
          <w:b/>
        </w:rPr>
      </w:pPr>
      <w:r w:rsidRPr="006636F7">
        <w:rPr>
          <w:rFonts w:ascii="Times New Roman" w:hAnsi="Times New Roman" w:cs="Times New Roman"/>
          <w:b/>
        </w:rPr>
        <w:t>Uzasadnienie</w:t>
      </w:r>
    </w:p>
    <w:p w:rsidR="0096357D" w:rsidRDefault="007337EC" w:rsidP="008B7D4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Art. 18 ust. 2 pkt. 15 ustawy o samorządzie gminnym stanowi, że </w:t>
      </w:r>
      <w:r w:rsidRPr="006636F7">
        <w:rPr>
          <w:rFonts w:ascii="Times New Roman" w:hAnsi="Times New Roman" w:cs="Times New Roman"/>
          <w:i/>
          <w:iCs/>
          <w:spacing w:val="-6"/>
        </w:rPr>
        <w:t>do wyłącznej właściwości rady gminy należy stanowienie w innych sprawach zastrzeżonych ustawami do kompetencji rady gminy</w:t>
      </w:r>
      <w:r w:rsidRPr="006636F7">
        <w:rPr>
          <w:rFonts w:ascii="Times New Roman" w:hAnsi="Times New Roman" w:cs="Times New Roman"/>
          <w:spacing w:val="-6"/>
        </w:rPr>
        <w:t xml:space="preserve">. Takie uregulowanie zawarte jest w art. </w:t>
      </w:r>
      <w:r w:rsidR="00601B51" w:rsidRPr="006636F7">
        <w:rPr>
          <w:rFonts w:ascii="Times New Roman" w:hAnsi="Times New Roman" w:cs="Times New Roman"/>
          <w:spacing w:val="-6"/>
        </w:rPr>
        <w:t xml:space="preserve">14 ust 5 </w:t>
      </w:r>
      <w:r w:rsidR="009C3141" w:rsidRPr="006636F7">
        <w:rPr>
          <w:rFonts w:ascii="Times New Roman" w:hAnsi="Times New Roman" w:cs="Times New Roman"/>
          <w:spacing w:val="-6"/>
        </w:rPr>
        <w:t>pkt 1 ustawy o systemie oświaty, wprowadzonym do systemu prawa oświatowego poprzez art. 2 pkt 1 ustawy  z dnia 1 grudnia 2016 r. o zmianie ustawy o dochodach jednostek samorządu terytorialnego oraz niektórych innych ustaw.</w:t>
      </w:r>
      <w:r w:rsidR="000E4086" w:rsidRPr="006636F7">
        <w:rPr>
          <w:rFonts w:ascii="Times New Roman" w:hAnsi="Times New Roman" w:cs="Times New Roman"/>
          <w:spacing w:val="-6"/>
        </w:rPr>
        <w:t xml:space="preserve"> Zgodnie z nowym brzmieniem przepisu </w:t>
      </w:r>
      <w:r w:rsidR="00FB7F72" w:rsidRPr="006636F7">
        <w:rPr>
          <w:rFonts w:ascii="Times New Roman" w:hAnsi="Times New Roman" w:cs="Times New Roman"/>
          <w:spacing w:val="-6"/>
        </w:rPr>
        <w:t>ustawy o systemie oświaty</w:t>
      </w:r>
      <w:r w:rsidR="000E4086" w:rsidRPr="006636F7">
        <w:rPr>
          <w:rFonts w:ascii="Times New Roman" w:hAnsi="Times New Roman" w:cs="Times New Roman"/>
          <w:spacing w:val="-6"/>
        </w:rPr>
        <w:t>, rada g</w:t>
      </w:r>
      <w:r w:rsidR="00601B51" w:rsidRPr="006636F7">
        <w:rPr>
          <w:rFonts w:ascii="Times New Roman" w:hAnsi="Times New Roman" w:cs="Times New Roman"/>
          <w:spacing w:val="-6"/>
        </w:rPr>
        <w:t xml:space="preserve">miny </w:t>
      </w:r>
      <w:r w:rsidR="004639B5" w:rsidRPr="006636F7">
        <w:rPr>
          <w:rFonts w:ascii="Times New Roman" w:hAnsi="Times New Roman" w:cs="Times New Roman"/>
          <w:i/>
          <w:spacing w:val="-6"/>
        </w:rPr>
        <w:t>określa wysokość opłat za korzystanie z wychowania przedszkolnego dzieci w wieku do lat 5 w prowadzonych przez gminę</w:t>
      </w:r>
      <w:r w:rsidR="00DC2CF2" w:rsidRPr="006636F7">
        <w:rPr>
          <w:rFonts w:ascii="Times New Roman" w:hAnsi="Times New Roman" w:cs="Times New Roman"/>
          <w:i/>
          <w:spacing w:val="-6"/>
        </w:rPr>
        <w:t xml:space="preserve"> publicznych przedszkolach</w:t>
      </w:r>
      <w:r w:rsidR="00A142A3" w:rsidRPr="006636F7">
        <w:rPr>
          <w:rFonts w:ascii="Times New Roman" w:hAnsi="Times New Roman" w:cs="Times New Roman"/>
          <w:spacing w:val="-6"/>
        </w:rPr>
        <w:t>. Zmiana ustawy polega na dodaniu</w:t>
      </w:r>
      <w:r w:rsidR="00F1756A" w:rsidRPr="006636F7">
        <w:rPr>
          <w:rFonts w:ascii="Times New Roman" w:hAnsi="Times New Roman" w:cs="Times New Roman"/>
          <w:spacing w:val="-6"/>
        </w:rPr>
        <w:t xml:space="preserve"> uszczegółowienia</w:t>
      </w:r>
      <w:r w:rsidR="00FB7F72" w:rsidRPr="006636F7">
        <w:rPr>
          <w:rFonts w:ascii="Times New Roman" w:hAnsi="Times New Roman" w:cs="Times New Roman"/>
          <w:spacing w:val="-6"/>
        </w:rPr>
        <w:t>:</w:t>
      </w:r>
      <w:r w:rsidR="00F1756A" w:rsidRPr="006636F7">
        <w:rPr>
          <w:rFonts w:ascii="Times New Roman" w:hAnsi="Times New Roman" w:cs="Times New Roman"/>
          <w:spacing w:val="-6"/>
        </w:rPr>
        <w:t xml:space="preserve"> „dzieci w wieku do lat 5”, co wynika z </w:t>
      </w:r>
      <w:r w:rsidR="00FB7F72" w:rsidRPr="006636F7">
        <w:rPr>
          <w:rFonts w:ascii="Times New Roman" w:hAnsi="Times New Roman" w:cs="Times New Roman"/>
          <w:spacing w:val="-6"/>
        </w:rPr>
        <w:t xml:space="preserve">rozpoczęcia </w:t>
      </w:r>
      <w:r w:rsidR="00F1756A" w:rsidRPr="006636F7">
        <w:rPr>
          <w:rFonts w:ascii="Times New Roman" w:hAnsi="Times New Roman" w:cs="Times New Roman"/>
          <w:spacing w:val="-6"/>
        </w:rPr>
        <w:t>udzielania subwencji oświatowej na dzieci starsze tj. 6-latki</w:t>
      </w:r>
      <w:r w:rsidR="00675429" w:rsidRPr="006636F7">
        <w:rPr>
          <w:rFonts w:ascii="Times New Roman" w:hAnsi="Times New Roman" w:cs="Times New Roman"/>
          <w:spacing w:val="-6"/>
        </w:rPr>
        <w:t xml:space="preserve"> począwszy od 1 stycznia 2017 r</w:t>
      </w:r>
      <w:r w:rsidR="00F1756A" w:rsidRPr="006636F7">
        <w:rPr>
          <w:rFonts w:ascii="Times New Roman" w:hAnsi="Times New Roman" w:cs="Times New Roman"/>
          <w:spacing w:val="-6"/>
        </w:rPr>
        <w:t xml:space="preserve">. Pobieranie </w:t>
      </w:r>
      <w:r w:rsidR="00FB7F72" w:rsidRPr="006636F7">
        <w:rPr>
          <w:rFonts w:ascii="Times New Roman" w:hAnsi="Times New Roman" w:cs="Times New Roman"/>
          <w:spacing w:val="-6"/>
        </w:rPr>
        <w:t>subwencji przez gminy oznacza, ż</w:t>
      </w:r>
      <w:r w:rsidR="00F1756A" w:rsidRPr="006636F7">
        <w:rPr>
          <w:rFonts w:ascii="Times New Roman" w:hAnsi="Times New Roman" w:cs="Times New Roman"/>
          <w:spacing w:val="-6"/>
        </w:rPr>
        <w:t xml:space="preserve">e zdaniem ustawodawcy </w:t>
      </w:r>
      <w:r w:rsidR="00D72305" w:rsidRPr="006636F7">
        <w:rPr>
          <w:rFonts w:ascii="Times New Roman" w:hAnsi="Times New Roman" w:cs="Times New Roman"/>
          <w:b/>
          <w:spacing w:val="-6"/>
        </w:rPr>
        <w:t>od 2017 r.</w:t>
      </w:r>
      <w:r w:rsidR="00D72305" w:rsidRPr="006636F7">
        <w:rPr>
          <w:rFonts w:ascii="Times New Roman" w:hAnsi="Times New Roman" w:cs="Times New Roman"/>
          <w:spacing w:val="-6"/>
        </w:rPr>
        <w:t xml:space="preserve"> </w:t>
      </w:r>
      <w:r w:rsidR="00D72305" w:rsidRPr="006636F7">
        <w:rPr>
          <w:rFonts w:ascii="Times New Roman" w:hAnsi="Times New Roman" w:cs="Times New Roman"/>
          <w:b/>
          <w:spacing w:val="-6"/>
        </w:rPr>
        <w:t xml:space="preserve">nie ma podstaw </w:t>
      </w:r>
      <w:r w:rsidR="00F1756A" w:rsidRPr="006636F7">
        <w:rPr>
          <w:rFonts w:ascii="Times New Roman" w:hAnsi="Times New Roman" w:cs="Times New Roman"/>
          <w:b/>
          <w:spacing w:val="-6"/>
        </w:rPr>
        <w:t>do upoważnienia gmin do pobierania dodatkowych opłat od rodziców</w:t>
      </w:r>
      <w:r w:rsidR="003F6925">
        <w:rPr>
          <w:rFonts w:ascii="Times New Roman" w:hAnsi="Times New Roman" w:cs="Times New Roman"/>
          <w:b/>
          <w:spacing w:val="-6"/>
        </w:rPr>
        <w:t xml:space="preserve"> za świadczenia w stosunku do dzieci 6-letnich</w:t>
      </w:r>
      <w:r w:rsidR="00F1756A" w:rsidRPr="006636F7">
        <w:rPr>
          <w:rFonts w:ascii="Times New Roman" w:hAnsi="Times New Roman" w:cs="Times New Roman"/>
          <w:spacing w:val="-6"/>
        </w:rPr>
        <w:t xml:space="preserve">. </w:t>
      </w:r>
    </w:p>
    <w:p w:rsidR="003F6925" w:rsidRPr="006636F7" w:rsidRDefault="003F6925" w:rsidP="008B7D4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C93AA0" w:rsidRDefault="00C93AA0" w:rsidP="008B7D4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Przedmiotowa uchwała </w:t>
      </w:r>
      <w:r w:rsidRPr="006636F7">
        <w:rPr>
          <w:rFonts w:ascii="Times New Roman" w:hAnsi="Times New Roman" w:cs="Times New Roman"/>
          <w:b/>
          <w:spacing w:val="-6"/>
        </w:rPr>
        <w:t xml:space="preserve">w pozostałym zakresie nie wprowadza </w:t>
      </w:r>
      <w:r w:rsidR="00A76BFF">
        <w:rPr>
          <w:rFonts w:ascii="Times New Roman" w:hAnsi="Times New Roman" w:cs="Times New Roman"/>
          <w:b/>
          <w:spacing w:val="-6"/>
        </w:rPr>
        <w:t xml:space="preserve">merytorycznych </w:t>
      </w:r>
      <w:r w:rsidRPr="006636F7">
        <w:rPr>
          <w:rFonts w:ascii="Times New Roman" w:hAnsi="Times New Roman" w:cs="Times New Roman"/>
          <w:b/>
          <w:spacing w:val="-6"/>
        </w:rPr>
        <w:t>zmian</w:t>
      </w:r>
      <w:r w:rsidRPr="006636F7">
        <w:rPr>
          <w:rFonts w:ascii="Times New Roman" w:hAnsi="Times New Roman" w:cs="Times New Roman"/>
          <w:spacing w:val="-6"/>
        </w:rPr>
        <w:t xml:space="preserve"> w stosunku do dotychczas obowiązującej uchwały Nr VI/26/2011 Rady Gminy w Janowicach Wielkich z dnia 31 marca 2011 r. w sprawie opłat za świadczenia udzielane przez Przedszkole Publiczne w Janowicach Wielkich, tj. jedyną placówkę przedszkolną </w:t>
      </w:r>
      <w:r w:rsidR="006B65AB">
        <w:rPr>
          <w:rFonts w:ascii="Times New Roman" w:hAnsi="Times New Roman" w:cs="Times New Roman"/>
          <w:spacing w:val="-6"/>
        </w:rPr>
        <w:t>prowadzoną</w:t>
      </w:r>
      <w:r w:rsidRPr="006636F7">
        <w:rPr>
          <w:rFonts w:ascii="Times New Roman" w:hAnsi="Times New Roman" w:cs="Times New Roman"/>
          <w:spacing w:val="-6"/>
        </w:rPr>
        <w:t xml:space="preserve"> przez Gminę Janowice Wielkie, </w:t>
      </w:r>
      <w:r w:rsidR="00A76BFF">
        <w:rPr>
          <w:rFonts w:ascii="Times New Roman" w:hAnsi="Times New Roman" w:cs="Times New Roman"/>
          <w:spacing w:val="-6"/>
        </w:rPr>
        <w:t xml:space="preserve">z uwzględnieniem poprawki wynikającej z </w:t>
      </w:r>
      <w:r w:rsidR="00BC6DD5">
        <w:rPr>
          <w:rFonts w:ascii="Times New Roman" w:hAnsi="Times New Roman" w:cs="Times New Roman"/>
          <w:spacing w:val="-6"/>
        </w:rPr>
        <w:t>uchwały nr XXVII/193/2013 Rady G</w:t>
      </w:r>
      <w:r w:rsidR="00A76BFF">
        <w:rPr>
          <w:rFonts w:ascii="Times New Roman" w:hAnsi="Times New Roman" w:cs="Times New Roman"/>
          <w:spacing w:val="-6"/>
        </w:rPr>
        <w:t xml:space="preserve">miny w </w:t>
      </w:r>
      <w:r w:rsidR="00BC6DD5">
        <w:rPr>
          <w:rFonts w:ascii="Times New Roman" w:hAnsi="Times New Roman" w:cs="Times New Roman"/>
          <w:spacing w:val="-6"/>
        </w:rPr>
        <w:t>Janowicach</w:t>
      </w:r>
      <w:r w:rsidR="00A76BFF">
        <w:rPr>
          <w:rFonts w:ascii="Times New Roman" w:hAnsi="Times New Roman" w:cs="Times New Roman"/>
          <w:spacing w:val="-6"/>
        </w:rPr>
        <w:t xml:space="preserve"> Wielkich</w:t>
      </w:r>
      <w:r w:rsidR="006B65AB">
        <w:rPr>
          <w:rFonts w:ascii="Times New Roman" w:hAnsi="Times New Roman" w:cs="Times New Roman"/>
          <w:spacing w:val="-6"/>
        </w:rPr>
        <w:t xml:space="preserve"> z dnia 26 </w:t>
      </w:r>
      <w:r w:rsidR="00BC6DD5">
        <w:rPr>
          <w:rFonts w:ascii="Times New Roman" w:hAnsi="Times New Roman" w:cs="Times New Roman"/>
          <w:spacing w:val="-6"/>
        </w:rPr>
        <w:t>września</w:t>
      </w:r>
      <w:r w:rsidR="006B65AB">
        <w:rPr>
          <w:rFonts w:ascii="Times New Roman" w:hAnsi="Times New Roman" w:cs="Times New Roman"/>
          <w:spacing w:val="-6"/>
        </w:rPr>
        <w:t xml:space="preserve"> 2013 r.</w:t>
      </w:r>
      <w:r w:rsidR="00A76BFF">
        <w:rPr>
          <w:rFonts w:ascii="Times New Roman" w:hAnsi="Times New Roman" w:cs="Times New Roman"/>
          <w:spacing w:val="-6"/>
        </w:rPr>
        <w:t xml:space="preserve">, </w:t>
      </w:r>
      <w:r w:rsidR="006B65AB">
        <w:rPr>
          <w:rFonts w:ascii="Times New Roman" w:hAnsi="Times New Roman" w:cs="Times New Roman"/>
          <w:spacing w:val="-6"/>
        </w:rPr>
        <w:t>zmieniającej</w:t>
      </w:r>
      <w:r w:rsidR="006B65AB" w:rsidRPr="006B65AB">
        <w:rPr>
          <w:rFonts w:ascii="Times New Roman" w:hAnsi="Times New Roman" w:cs="Times New Roman"/>
          <w:spacing w:val="-6"/>
        </w:rPr>
        <w:t xml:space="preserve"> uchwałę w sprawie opłat za świadczenia udzielane przez Pr</w:t>
      </w:r>
      <w:r w:rsidR="00BC6DD5">
        <w:rPr>
          <w:rFonts w:ascii="Times New Roman" w:hAnsi="Times New Roman" w:cs="Times New Roman"/>
          <w:spacing w:val="-6"/>
        </w:rPr>
        <w:t xml:space="preserve">zedszkole Publiczne w </w:t>
      </w:r>
      <w:r w:rsidR="006B65AB" w:rsidRPr="006B65AB">
        <w:rPr>
          <w:rFonts w:ascii="Times New Roman" w:hAnsi="Times New Roman" w:cs="Times New Roman"/>
          <w:spacing w:val="-6"/>
        </w:rPr>
        <w:t>Ja</w:t>
      </w:r>
      <w:r w:rsidR="00AC4472">
        <w:rPr>
          <w:rFonts w:ascii="Times New Roman" w:hAnsi="Times New Roman" w:cs="Times New Roman"/>
          <w:spacing w:val="-6"/>
        </w:rPr>
        <w:t xml:space="preserve">nowicach Wielkich wykraczające </w:t>
      </w:r>
      <w:r w:rsidR="006B65AB" w:rsidRPr="006B65AB">
        <w:rPr>
          <w:rFonts w:ascii="Times New Roman" w:hAnsi="Times New Roman" w:cs="Times New Roman"/>
          <w:spacing w:val="-6"/>
        </w:rPr>
        <w:t xml:space="preserve">poza czas realizacji podstawy programowej wychowania przedszkolnego </w:t>
      </w:r>
      <w:r w:rsidR="00BC6DD5">
        <w:rPr>
          <w:rFonts w:ascii="Times New Roman" w:hAnsi="Times New Roman" w:cs="Times New Roman"/>
          <w:spacing w:val="-6"/>
        </w:rPr>
        <w:t xml:space="preserve">(poprawka wprowadziła </w:t>
      </w:r>
      <w:r w:rsidR="00BC6DD5" w:rsidRPr="0089623A">
        <w:rPr>
          <w:rFonts w:ascii="Times New Roman" w:hAnsi="Times New Roman" w:cs="Times New Roman"/>
          <w:b/>
          <w:spacing w:val="-6"/>
        </w:rPr>
        <w:t>opłatę 1 zł</w:t>
      </w:r>
      <w:r w:rsidR="0089623A" w:rsidRPr="0089623A">
        <w:rPr>
          <w:rFonts w:ascii="Times New Roman" w:hAnsi="Times New Roman" w:cs="Times New Roman"/>
          <w:b/>
          <w:spacing w:val="-6"/>
        </w:rPr>
        <w:t xml:space="preserve"> za każdą</w:t>
      </w:r>
      <w:r w:rsidR="00BC6DD5" w:rsidRPr="0089623A">
        <w:rPr>
          <w:rFonts w:ascii="Times New Roman" w:hAnsi="Times New Roman" w:cs="Times New Roman"/>
          <w:b/>
          <w:spacing w:val="-6"/>
        </w:rPr>
        <w:t xml:space="preserve"> godzinę</w:t>
      </w:r>
      <w:r w:rsidR="00BC6DD5">
        <w:rPr>
          <w:rFonts w:ascii="Times New Roman" w:hAnsi="Times New Roman" w:cs="Times New Roman"/>
          <w:spacing w:val="-6"/>
        </w:rPr>
        <w:t xml:space="preserve"> zajęć stosownie do wymogów ustawy).</w:t>
      </w:r>
      <w:r w:rsidR="00884E05">
        <w:rPr>
          <w:rFonts w:ascii="Times New Roman" w:hAnsi="Times New Roman" w:cs="Times New Roman"/>
          <w:spacing w:val="-6"/>
        </w:rPr>
        <w:t xml:space="preserve"> </w:t>
      </w:r>
      <w:r w:rsidR="009E4994">
        <w:rPr>
          <w:rFonts w:ascii="Times New Roman" w:hAnsi="Times New Roman" w:cs="Times New Roman"/>
          <w:spacing w:val="-6"/>
        </w:rPr>
        <w:t>P</w:t>
      </w:r>
      <w:r w:rsidRPr="006636F7">
        <w:rPr>
          <w:rFonts w:ascii="Times New Roman" w:hAnsi="Times New Roman" w:cs="Times New Roman"/>
          <w:spacing w:val="-6"/>
        </w:rPr>
        <w:t xml:space="preserve">onowne </w:t>
      </w:r>
      <w:r w:rsidR="00884E05">
        <w:rPr>
          <w:rFonts w:ascii="Times New Roman" w:hAnsi="Times New Roman" w:cs="Times New Roman"/>
          <w:spacing w:val="-6"/>
        </w:rPr>
        <w:t xml:space="preserve">podjęcie uchwały </w:t>
      </w:r>
      <w:r w:rsidRPr="006636F7">
        <w:rPr>
          <w:rFonts w:ascii="Times New Roman" w:hAnsi="Times New Roman" w:cs="Times New Roman"/>
          <w:spacing w:val="-6"/>
        </w:rPr>
        <w:t xml:space="preserve">w całości (a nie jako </w:t>
      </w:r>
      <w:r w:rsidR="00884E05">
        <w:rPr>
          <w:rFonts w:ascii="Times New Roman" w:hAnsi="Times New Roman" w:cs="Times New Roman"/>
          <w:spacing w:val="-6"/>
        </w:rPr>
        <w:t xml:space="preserve">kolejnej </w:t>
      </w:r>
      <w:r w:rsidRPr="006636F7">
        <w:rPr>
          <w:rFonts w:ascii="Times New Roman" w:hAnsi="Times New Roman" w:cs="Times New Roman"/>
          <w:spacing w:val="-6"/>
        </w:rPr>
        <w:t xml:space="preserve">zmiany do uchwały) ma charakter porządkowy, wynikający z pojawiających się interpretacji prawnych zalecających ponowną regulację zagadnienia z uwagi na </w:t>
      </w:r>
      <w:proofErr w:type="spellStart"/>
      <w:r w:rsidRPr="006636F7">
        <w:rPr>
          <w:rFonts w:ascii="Times New Roman" w:hAnsi="Times New Roman" w:cs="Times New Roman"/>
          <w:spacing w:val="-6"/>
        </w:rPr>
        <w:t>przemodyfikowanie</w:t>
      </w:r>
      <w:proofErr w:type="spellEnd"/>
      <w:r w:rsidRPr="006636F7">
        <w:rPr>
          <w:rFonts w:ascii="Times New Roman" w:hAnsi="Times New Roman" w:cs="Times New Roman"/>
          <w:spacing w:val="-6"/>
        </w:rPr>
        <w:t xml:space="preserve"> dotychczasowej podstawy prawnej. </w:t>
      </w:r>
    </w:p>
    <w:p w:rsidR="003F6925" w:rsidRPr="006636F7" w:rsidRDefault="003F6925" w:rsidP="008B7D4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p w:rsidR="00C93AA0" w:rsidRPr="006636F7" w:rsidRDefault="00F112A0" w:rsidP="00C93AA0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r w:rsidRPr="006636F7">
        <w:rPr>
          <w:rFonts w:ascii="Times New Roman" w:hAnsi="Times New Roman" w:cs="Times New Roman"/>
          <w:spacing w:val="-6"/>
        </w:rPr>
        <w:t xml:space="preserve">Z uwagi na </w:t>
      </w:r>
      <w:r w:rsidR="00F157C3" w:rsidRPr="006636F7">
        <w:rPr>
          <w:rFonts w:ascii="Times New Roman" w:hAnsi="Times New Roman" w:cs="Times New Roman"/>
          <w:spacing w:val="-6"/>
        </w:rPr>
        <w:t>krótki czas</w:t>
      </w:r>
      <w:r w:rsidRPr="006636F7">
        <w:rPr>
          <w:rFonts w:ascii="Times New Roman" w:hAnsi="Times New Roman" w:cs="Times New Roman"/>
          <w:spacing w:val="-6"/>
        </w:rPr>
        <w:t>,</w:t>
      </w:r>
      <w:r w:rsidR="00F157C3" w:rsidRPr="006636F7">
        <w:rPr>
          <w:rFonts w:ascii="Times New Roman" w:hAnsi="Times New Roman" w:cs="Times New Roman"/>
          <w:spacing w:val="-6"/>
        </w:rPr>
        <w:t xml:space="preserve"> jaki ustawodawca dał jednostkom samorządu terytorialnego na </w:t>
      </w:r>
      <w:r w:rsidRPr="006636F7">
        <w:rPr>
          <w:rFonts w:ascii="Times New Roman" w:hAnsi="Times New Roman" w:cs="Times New Roman"/>
          <w:spacing w:val="-6"/>
        </w:rPr>
        <w:t>podjęcie</w:t>
      </w:r>
      <w:r w:rsidR="00F157C3" w:rsidRPr="006636F7">
        <w:rPr>
          <w:rFonts w:ascii="Times New Roman" w:hAnsi="Times New Roman" w:cs="Times New Roman"/>
          <w:spacing w:val="-6"/>
        </w:rPr>
        <w:t xml:space="preserve"> stosownych uchwał</w:t>
      </w:r>
      <w:r w:rsidR="00A36776" w:rsidRPr="006636F7">
        <w:rPr>
          <w:rFonts w:ascii="Times New Roman" w:hAnsi="Times New Roman" w:cs="Times New Roman"/>
          <w:spacing w:val="-6"/>
        </w:rPr>
        <w:t xml:space="preserve"> (wejście w życie ustawy przewidziano na 9 grudnia 2016 r.</w:t>
      </w:r>
      <w:r w:rsidR="00443D62" w:rsidRPr="006636F7">
        <w:rPr>
          <w:rFonts w:ascii="Times New Roman" w:hAnsi="Times New Roman" w:cs="Times New Roman"/>
          <w:spacing w:val="-6"/>
        </w:rPr>
        <w:t>, co stworzyło możliwość podejmowania odpowiednich uchwał rad gmin</w:t>
      </w:r>
      <w:r w:rsidR="00A36776" w:rsidRPr="006636F7">
        <w:rPr>
          <w:rFonts w:ascii="Times New Roman" w:hAnsi="Times New Roman" w:cs="Times New Roman"/>
          <w:spacing w:val="-6"/>
        </w:rPr>
        <w:t>)</w:t>
      </w:r>
      <w:r w:rsidR="00900F17" w:rsidRPr="006636F7">
        <w:rPr>
          <w:rFonts w:ascii="Times New Roman" w:hAnsi="Times New Roman" w:cs="Times New Roman"/>
          <w:spacing w:val="-6"/>
        </w:rPr>
        <w:t xml:space="preserve"> i konieczność 14-dniowego okresu vacatio legis po opublikowaniu uchwały w wojewódzkim dzienniku urzędowym</w:t>
      </w:r>
      <w:r w:rsidRPr="006636F7">
        <w:rPr>
          <w:rFonts w:ascii="Times New Roman" w:hAnsi="Times New Roman" w:cs="Times New Roman"/>
          <w:spacing w:val="-6"/>
        </w:rPr>
        <w:t>,</w:t>
      </w:r>
      <w:r w:rsidR="00F157C3" w:rsidRPr="006636F7">
        <w:rPr>
          <w:rFonts w:ascii="Times New Roman" w:hAnsi="Times New Roman" w:cs="Times New Roman"/>
          <w:spacing w:val="-6"/>
        </w:rPr>
        <w:t xml:space="preserve"> został zastosowany art. 5 ustawy z dnia 20 lipca 2000 r.</w:t>
      </w:r>
      <w:r w:rsidR="000841F1" w:rsidRPr="006636F7">
        <w:rPr>
          <w:rFonts w:ascii="Times New Roman" w:hAnsi="Times New Roman" w:cs="Times New Roman"/>
          <w:spacing w:val="-6"/>
        </w:rPr>
        <w:t xml:space="preserve"> o ogłaszaniu aktów normatywnych i niektórych innych aktów prawnych</w:t>
      </w:r>
      <w:r w:rsidR="00F157C3" w:rsidRPr="006636F7">
        <w:rPr>
          <w:rFonts w:ascii="Times New Roman" w:hAnsi="Times New Roman" w:cs="Times New Roman"/>
          <w:spacing w:val="-6"/>
        </w:rPr>
        <w:t xml:space="preserve">, </w:t>
      </w:r>
      <w:r w:rsidR="000841F1" w:rsidRPr="006636F7">
        <w:rPr>
          <w:rFonts w:ascii="Times New Roman" w:hAnsi="Times New Roman" w:cs="Times New Roman"/>
          <w:spacing w:val="-6"/>
        </w:rPr>
        <w:t>który stanowi, ż</w:t>
      </w:r>
      <w:r w:rsidR="00F157C3" w:rsidRPr="006636F7">
        <w:rPr>
          <w:rFonts w:ascii="Times New Roman" w:hAnsi="Times New Roman" w:cs="Times New Roman"/>
          <w:spacing w:val="-6"/>
        </w:rPr>
        <w:t xml:space="preserve">e </w:t>
      </w:r>
      <w:r w:rsidR="000841F1" w:rsidRPr="006636F7">
        <w:rPr>
          <w:rFonts w:ascii="Times New Roman" w:hAnsi="Times New Roman" w:cs="Times New Roman"/>
          <w:spacing w:val="-6"/>
        </w:rPr>
        <w:t>nie wyłącza się</w:t>
      </w:r>
      <w:r w:rsidR="00F157C3" w:rsidRPr="006636F7">
        <w:rPr>
          <w:rFonts w:ascii="Times New Roman" w:hAnsi="Times New Roman" w:cs="Times New Roman"/>
          <w:spacing w:val="-6"/>
        </w:rPr>
        <w:t xml:space="preserve"> możliwości nadania aktowi normatywnemu</w:t>
      </w:r>
      <w:r w:rsidR="009F4DE9" w:rsidRPr="006636F7">
        <w:rPr>
          <w:rFonts w:ascii="Times New Roman" w:hAnsi="Times New Roman" w:cs="Times New Roman"/>
          <w:spacing w:val="-6"/>
        </w:rPr>
        <w:t xml:space="preserve"> </w:t>
      </w:r>
      <w:r w:rsidR="009F4DE9" w:rsidRPr="006636F7">
        <w:rPr>
          <w:rFonts w:ascii="Times New Roman" w:hAnsi="Times New Roman" w:cs="Times New Roman"/>
          <w:b/>
          <w:spacing w:val="-6"/>
        </w:rPr>
        <w:t>wstecznej</w:t>
      </w:r>
      <w:r w:rsidR="00F157C3" w:rsidRPr="006636F7">
        <w:rPr>
          <w:rFonts w:ascii="Times New Roman" w:hAnsi="Times New Roman" w:cs="Times New Roman"/>
          <w:b/>
          <w:spacing w:val="-6"/>
        </w:rPr>
        <w:t xml:space="preserve"> mocy obowiązującej</w:t>
      </w:r>
      <w:r w:rsidR="00F157C3" w:rsidRPr="006636F7">
        <w:rPr>
          <w:rFonts w:ascii="Times New Roman" w:hAnsi="Times New Roman" w:cs="Times New Roman"/>
          <w:spacing w:val="-6"/>
        </w:rPr>
        <w:t xml:space="preserve">, jeżeli zasady demokratycznego państwa prawnego nie stoją temu na przeszkodzie. </w:t>
      </w:r>
      <w:r w:rsidR="00C93AA0" w:rsidRPr="006636F7">
        <w:rPr>
          <w:rFonts w:ascii="Times New Roman" w:hAnsi="Times New Roman" w:cs="Times New Roman"/>
          <w:spacing w:val="-6"/>
        </w:rPr>
        <w:t xml:space="preserve">Biorąc pod uwagę, iż przedmiotowa uchwała działa na korzyść finansową osób zobowiązanych do opłat, a czas dany gminom jest krótki, wsteczna moc obowiązująca jest tu dopuszczalna. W związku z powyższym podjęcie uchwały uważa się za zasadne. </w:t>
      </w:r>
    </w:p>
    <w:p w:rsidR="0096357D" w:rsidRPr="006636F7" w:rsidRDefault="0096357D" w:rsidP="008B7D48">
      <w:pPr>
        <w:spacing w:after="0" w:line="240" w:lineRule="auto"/>
        <w:jc w:val="both"/>
        <w:rPr>
          <w:rFonts w:ascii="Times New Roman" w:hAnsi="Times New Roman" w:cs="Times New Roman"/>
          <w:spacing w:val="-6"/>
        </w:rPr>
      </w:pPr>
      <w:bookmarkStart w:id="0" w:name="_GoBack"/>
      <w:bookmarkEnd w:id="0"/>
    </w:p>
    <w:sectPr w:rsidR="0096357D" w:rsidRPr="006636F7" w:rsidSect="003F692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474"/>
    <w:multiLevelType w:val="hybridMultilevel"/>
    <w:tmpl w:val="8C36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4CEC"/>
    <w:multiLevelType w:val="hybridMultilevel"/>
    <w:tmpl w:val="ED78B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0736E"/>
    <w:multiLevelType w:val="hybridMultilevel"/>
    <w:tmpl w:val="7AC8CE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3F6F0D"/>
    <w:multiLevelType w:val="hybridMultilevel"/>
    <w:tmpl w:val="8CC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125C0"/>
    <w:multiLevelType w:val="hybridMultilevel"/>
    <w:tmpl w:val="83C82714"/>
    <w:lvl w:ilvl="0" w:tplc="22CAEC5E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F2A"/>
    <w:rsid w:val="00005C4F"/>
    <w:rsid w:val="00056B11"/>
    <w:rsid w:val="000841F1"/>
    <w:rsid w:val="000D4D6C"/>
    <w:rsid w:val="000E3C49"/>
    <w:rsid w:val="000E4086"/>
    <w:rsid w:val="00122921"/>
    <w:rsid w:val="001632B3"/>
    <w:rsid w:val="00183CFE"/>
    <w:rsid w:val="001B5EEE"/>
    <w:rsid w:val="001D142B"/>
    <w:rsid w:val="001E0728"/>
    <w:rsid w:val="001F2C05"/>
    <w:rsid w:val="001F392E"/>
    <w:rsid w:val="002007B9"/>
    <w:rsid w:val="00244B07"/>
    <w:rsid w:val="002E6B5F"/>
    <w:rsid w:val="003318E4"/>
    <w:rsid w:val="003641EE"/>
    <w:rsid w:val="003A660C"/>
    <w:rsid w:val="003C5244"/>
    <w:rsid w:val="003F6925"/>
    <w:rsid w:val="00443D62"/>
    <w:rsid w:val="00450737"/>
    <w:rsid w:val="004639B5"/>
    <w:rsid w:val="004A2F93"/>
    <w:rsid w:val="005B10DA"/>
    <w:rsid w:val="005B433A"/>
    <w:rsid w:val="005F1DFD"/>
    <w:rsid w:val="00601B51"/>
    <w:rsid w:val="0061481F"/>
    <w:rsid w:val="006636F7"/>
    <w:rsid w:val="00666874"/>
    <w:rsid w:val="00675429"/>
    <w:rsid w:val="006B20CD"/>
    <w:rsid w:val="006B65AB"/>
    <w:rsid w:val="007337EC"/>
    <w:rsid w:val="007809B8"/>
    <w:rsid w:val="007B300F"/>
    <w:rsid w:val="007E43E5"/>
    <w:rsid w:val="007F6F2A"/>
    <w:rsid w:val="0081629D"/>
    <w:rsid w:val="00876D56"/>
    <w:rsid w:val="00884E05"/>
    <w:rsid w:val="0089623A"/>
    <w:rsid w:val="008B7D48"/>
    <w:rsid w:val="008D2B86"/>
    <w:rsid w:val="00900F17"/>
    <w:rsid w:val="0090504E"/>
    <w:rsid w:val="00914011"/>
    <w:rsid w:val="0096357D"/>
    <w:rsid w:val="009C3141"/>
    <w:rsid w:val="009C4085"/>
    <w:rsid w:val="009E4994"/>
    <w:rsid w:val="009F4DE9"/>
    <w:rsid w:val="00A12014"/>
    <w:rsid w:val="00A142A3"/>
    <w:rsid w:val="00A36776"/>
    <w:rsid w:val="00A76BFF"/>
    <w:rsid w:val="00AA5B9B"/>
    <w:rsid w:val="00AC4472"/>
    <w:rsid w:val="00AF66D3"/>
    <w:rsid w:val="00B46E26"/>
    <w:rsid w:val="00B92F38"/>
    <w:rsid w:val="00BC2AE2"/>
    <w:rsid w:val="00BC6DD5"/>
    <w:rsid w:val="00BD2ABC"/>
    <w:rsid w:val="00BF4F74"/>
    <w:rsid w:val="00C325FC"/>
    <w:rsid w:val="00C76DE8"/>
    <w:rsid w:val="00C76F8B"/>
    <w:rsid w:val="00C93AA0"/>
    <w:rsid w:val="00CB30DD"/>
    <w:rsid w:val="00CE4163"/>
    <w:rsid w:val="00D1122B"/>
    <w:rsid w:val="00D120B1"/>
    <w:rsid w:val="00D72305"/>
    <w:rsid w:val="00DC2CF2"/>
    <w:rsid w:val="00DD492E"/>
    <w:rsid w:val="00DD6A97"/>
    <w:rsid w:val="00E6245F"/>
    <w:rsid w:val="00E84E96"/>
    <w:rsid w:val="00F112A0"/>
    <w:rsid w:val="00F13BB0"/>
    <w:rsid w:val="00F157C3"/>
    <w:rsid w:val="00F1756A"/>
    <w:rsid w:val="00F252BF"/>
    <w:rsid w:val="00F44FF5"/>
    <w:rsid w:val="00F64A79"/>
    <w:rsid w:val="00F9442E"/>
    <w:rsid w:val="00FB1A35"/>
    <w:rsid w:val="00FB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3E5"/>
    <w:pPr>
      <w:ind w:left="720"/>
      <w:contextualSpacing/>
    </w:pPr>
  </w:style>
  <w:style w:type="paragraph" w:styleId="NormalnyWeb">
    <w:name w:val="Normal (Web)"/>
    <w:basedOn w:val="Normalny"/>
    <w:rsid w:val="001632B3"/>
    <w:pPr>
      <w:spacing w:after="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632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xxx</cp:lastModifiedBy>
  <cp:revision>8</cp:revision>
  <dcterms:created xsi:type="dcterms:W3CDTF">2016-12-20T09:34:00Z</dcterms:created>
  <dcterms:modified xsi:type="dcterms:W3CDTF">2017-01-27T09:09:00Z</dcterms:modified>
</cp:coreProperties>
</file>