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02" w:rsidRDefault="00382C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2E02" w:rsidRDefault="00382CAC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E2E02" w:rsidRDefault="00382CAC">
      <w:pPr>
        <w:jc w:val="center"/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:rsidR="006E2E02" w:rsidRDefault="006E2E02">
      <w:pPr>
        <w:jc w:val="center"/>
        <w:rPr>
          <w:rFonts w:ascii="Times New Roman" w:hAnsi="Times New Roman"/>
          <w:b/>
          <w:bCs/>
        </w:rPr>
      </w:pPr>
    </w:p>
    <w:p w:rsidR="00806031" w:rsidRDefault="00E80CEF" w:rsidP="006235A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Uchwała</w:t>
      </w:r>
      <w:r w:rsidR="00382CAC">
        <w:rPr>
          <w:rFonts w:ascii="Times New Roman" w:hAnsi="Times New Roman"/>
          <w:b/>
          <w:bCs/>
        </w:rPr>
        <w:t xml:space="preserve"> Nr</w:t>
      </w:r>
      <w:r w:rsidR="00806031">
        <w:rPr>
          <w:rFonts w:ascii="Times New Roman" w:hAnsi="Times New Roman"/>
          <w:b/>
          <w:bCs/>
        </w:rPr>
        <w:t xml:space="preserve"> XXXIII/159/2017</w:t>
      </w:r>
    </w:p>
    <w:p w:rsidR="006E2E02" w:rsidRPr="006235AC" w:rsidRDefault="006235AC" w:rsidP="006235AC">
      <w:pPr>
        <w:jc w:val="center"/>
      </w:pPr>
      <w:r>
        <w:rPr>
          <w:rFonts w:ascii="Times New Roman" w:hAnsi="Times New Roman"/>
          <w:b/>
          <w:bCs/>
        </w:rPr>
        <w:t xml:space="preserve">  Rady Gminy w  Janowicach Wielkich</w:t>
      </w:r>
    </w:p>
    <w:p w:rsidR="006E2E02" w:rsidRPr="006235AC" w:rsidRDefault="006235AC" w:rsidP="006235AC">
      <w:pPr>
        <w:jc w:val="center"/>
      </w:pPr>
      <w:r w:rsidRPr="00806031">
        <w:rPr>
          <w:rFonts w:ascii="Times New Roman" w:hAnsi="Times New Roman"/>
          <w:b/>
        </w:rPr>
        <w:t>z dnia</w:t>
      </w:r>
      <w:r w:rsidR="00806031" w:rsidRPr="00806031">
        <w:rPr>
          <w:rFonts w:ascii="Times New Roman" w:hAnsi="Times New Roman"/>
          <w:b/>
        </w:rPr>
        <w:t xml:space="preserve"> 30 listopada 2017 </w:t>
      </w:r>
      <w:r w:rsidRPr="00806031">
        <w:rPr>
          <w:rFonts w:ascii="Times New Roman" w:hAnsi="Times New Roman"/>
          <w:b/>
        </w:rPr>
        <w:t>r</w:t>
      </w:r>
      <w:r>
        <w:rPr>
          <w:rFonts w:ascii="Times New Roman" w:hAnsi="Times New Roman"/>
        </w:rPr>
        <w:t>.</w:t>
      </w:r>
    </w:p>
    <w:p w:rsidR="007D7423" w:rsidRDefault="00382CAC" w:rsidP="006235AC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 sprawie przystąpienia do prac nad strategią rozwoju społeczno-gospodarczego </w:t>
      </w:r>
    </w:p>
    <w:p w:rsidR="006E2E02" w:rsidRDefault="00382CAC" w:rsidP="006235AC">
      <w:pPr>
        <w:jc w:val="center"/>
      </w:pPr>
      <w:r>
        <w:rPr>
          <w:rFonts w:ascii="Times New Roman" w:hAnsi="Times New Roman"/>
          <w:b/>
          <w:bCs/>
        </w:rPr>
        <w:t>po</w:t>
      </w:r>
      <w:r w:rsidR="007D7423">
        <w:rPr>
          <w:rFonts w:ascii="Times New Roman" w:hAnsi="Times New Roman"/>
          <w:b/>
          <w:bCs/>
        </w:rPr>
        <w:t>łud</w:t>
      </w:r>
      <w:r w:rsidR="003E5F43">
        <w:rPr>
          <w:rFonts w:ascii="Times New Roman" w:hAnsi="Times New Roman"/>
          <w:b/>
          <w:bCs/>
        </w:rPr>
        <w:t>niowej części województwa dolnośląskiego na lata 2020-2030</w:t>
      </w:r>
      <w:r w:rsidR="007D7423">
        <w:rPr>
          <w:rFonts w:ascii="Times New Roman" w:hAnsi="Times New Roman"/>
          <w:b/>
          <w:bCs/>
        </w:rPr>
        <w:t xml:space="preserve"> „Sudety</w:t>
      </w:r>
      <w:r>
        <w:rPr>
          <w:rFonts w:ascii="Times New Roman" w:hAnsi="Times New Roman"/>
          <w:b/>
          <w:bCs/>
        </w:rPr>
        <w:t xml:space="preserve"> 2030”</w:t>
      </w:r>
    </w:p>
    <w:p w:rsidR="006E2E02" w:rsidRDefault="006E2E02">
      <w:pPr>
        <w:rPr>
          <w:rFonts w:ascii="Times New Roman" w:hAnsi="Times New Roman"/>
        </w:rPr>
      </w:pPr>
    </w:p>
    <w:p w:rsidR="006E2E02" w:rsidRDefault="006E2E02">
      <w:pPr>
        <w:rPr>
          <w:rFonts w:ascii="Times New Roman" w:hAnsi="Times New Roman"/>
        </w:rPr>
      </w:pPr>
    </w:p>
    <w:p w:rsidR="006E2E02" w:rsidRDefault="006E2E02">
      <w:pPr>
        <w:rPr>
          <w:rFonts w:ascii="Times New Roman" w:hAnsi="Times New Roman"/>
        </w:rPr>
      </w:pPr>
    </w:p>
    <w:p w:rsidR="006E2E02" w:rsidRDefault="00382CAC" w:rsidP="007D7423">
      <w:pPr>
        <w:jc w:val="both"/>
      </w:pPr>
      <w:r>
        <w:rPr>
          <w:rFonts w:ascii="Times New Roman" w:hAnsi="Times New Roman"/>
        </w:rPr>
        <w:t>Na podstawie art. 10 ust. 1 i art. 18 ust. 2 pkt 12 ustawy z dnia 8 marca 19</w:t>
      </w:r>
      <w:r w:rsidR="007D7423">
        <w:rPr>
          <w:rFonts w:ascii="Times New Roman" w:hAnsi="Times New Roman"/>
        </w:rPr>
        <w:t>90r. o samorządzie gminnym (tekst jedn.: Dz. U. 2017 r., poz. 1875</w:t>
      </w:r>
      <w:r>
        <w:rPr>
          <w:rFonts w:ascii="Times New Roman" w:hAnsi="Times New Roman"/>
        </w:rPr>
        <w:t xml:space="preserve">) uchwala się, co następuje: </w:t>
      </w:r>
    </w:p>
    <w:p w:rsidR="006E2E02" w:rsidRDefault="006E2E02">
      <w:pPr>
        <w:rPr>
          <w:rFonts w:ascii="Times New Roman" w:hAnsi="Times New Roman"/>
        </w:rPr>
      </w:pPr>
    </w:p>
    <w:p w:rsidR="006E2E02" w:rsidRDefault="006E2E02">
      <w:pPr>
        <w:rPr>
          <w:rFonts w:ascii="Times New Roman" w:hAnsi="Times New Roman"/>
        </w:rPr>
      </w:pPr>
    </w:p>
    <w:p w:rsidR="006E2E02" w:rsidRDefault="006E2E02">
      <w:pPr>
        <w:rPr>
          <w:rFonts w:ascii="Times New Roman" w:hAnsi="Times New Roman"/>
        </w:rPr>
      </w:pPr>
    </w:p>
    <w:p w:rsidR="006E2E02" w:rsidRDefault="007D742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§ 1</w:t>
      </w:r>
    </w:p>
    <w:p w:rsidR="006E2E02" w:rsidRDefault="003E5F43" w:rsidP="007D7423">
      <w:pPr>
        <w:jc w:val="both"/>
      </w:pPr>
      <w:r>
        <w:rPr>
          <w:rFonts w:ascii="Times New Roman" w:hAnsi="Times New Roman"/>
        </w:rPr>
        <w:t>Rada Gminy w Janowicach Wielkich</w:t>
      </w:r>
      <w:r w:rsidR="00382CAC">
        <w:rPr>
          <w:rFonts w:ascii="Times New Roman" w:hAnsi="Times New Roman"/>
        </w:rPr>
        <w:t xml:space="preserve"> wyraża zgodę na przyst</w:t>
      </w:r>
      <w:r>
        <w:rPr>
          <w:rFonts w:ascii="Times New Roman" w:hAnsi="Times New Roman"/>
        </w:rPr>
        <w:t>ąpienie do prac nad tworzeniem s</w:t>
      </w:r>
      <w:r w:rsidR="00382CAC">
        <w:rPr>
          <w:rFonts w:ascii="Times New Roman" w:hAnsi="Times New Roman"/>
        </w:rPr>
        <w:t>trategii rozwoju społeczno-gospodarczego południowej części województwa dolnośląskiego na lat</w:t>
      </w:r>
      <w:r>
        <w:rPr>
          <w:rFonts w:ascii="Times New Roman" w:hAnsi="Times New Roman"/>
        </w:rPr>
        <w:t xml:space="preserve">a 2020-2030 </w:t>
      </w:r>
      <w:r w:rsidR="00382CAC">
        <w:rPr>
          <w:rFonts w:ascii="Times New Roman" w:hAnsi="Times New Roman"/>
        </w:rPr>
        <w:t>„Sudety 2030”.</w:t>
      </w:r>
    </w:p>
    <w:p w:rsidR="006E2E02" w:rsidRDefault="006E2E02">
      <w:pPr>
        <w:rPr>
          <w:rFonts w:ascii="Times New Roman" w:hAnsi="Times New Roman"/>
        </w:rPr>
      </w:pPr>
    </w:p>
    <w:p w:rsidR="006E2E02" w:rsidRDefault="006E2E02">
      <w:pPr>
        <w:rPr>
          <w:rFonts w:ascii="Times New Roman" w:hAnsi="Times New Roman"/>
        </w:rPr>
      </w:pPr>
    </w:p>
    <w:p w:rsidR="006E2E02" w:rsidRDefault="007D742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§ 2</w:t>
      </w:r>
    </w:p>
    <w:p w:rsidR="006E2E02" w:rsidRDefault="00382CAC" w:rsidP="003E5F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Wykonanie uchwały powierza się </w:t>
      </w:r>
      <w:r w:rsidR="003E5F43">
        <w:rPr>
          <w:rFonts w:ascii="Times New Roman" w:hAnsi="Times New Roman"/>
        </w:rPr>
        <w:t>Wójtowi Gminy Janowice Wielkie.</w:t>
      </w:r>
    </w:p>
    <w:p w:rsidR="006E2E02" w:rsidRDefault="006E2E02">
      <w:pPr>
        <w:rPr>
          <w:rFonts w:ascii="Times New Roman" w:hAnsi="Times New Roman"/>
        </w:rPr>
      </w:pPr>
    </w:p>
    <w:p w:rsidR="006E2E02" w:rsidRDefault="00382CA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6E2E02" w:rsidRDefault="007D742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§ 3</w:t>
      </w:r>
    </w:p>
    <w:p w:rsidR="006E2E02" w:rsidRDefault="00382CAC" w:rsidP="00EE3E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Uchwała wchodzi w życie z dniem </w:t>
      </w:r>
      <w:r w:rsidR="00EE3EEE">
        <w:rPr>
          <w:rFonts w:ascii="Times New Roman" w:hAnsi="Times New Roman"/>
        </w:rPr>
        <w:t>podjęcia.</w:t>
      </w:r>
    </w:p>
    <w:p w:rsidR="00EE3EEE" w:rsidRDefault="00EE3EEE" w:rsidP="00EE3EEE">
      <w:pPr>
        <w:rPr>
          <w:rFonts w:ascii="Times New Roman" w:hAnsi="Times New Roman"/>
        </w:rPr>
      </w:pPr>
    </w:p>
    <w:p w:rsidR="00EE3EEE" w:rsidRDefault="00EE3EEE">
      <w:pPr>
        <w:jc w:val="center"/>
        <w:rPr>
          <w:rFonts w:ascii="Times New Roman" w:hAnsi="Times New Roman"/>
        </w:rPr>
      </w:pPr>
    </w:p>
    <w:p w:rsidR="006E2E02" w:rsidRPr="00EE3EEE" w:rsidRDefault="007D7423" w:rsidP="00EE3EEE">
      <w:pPr>
        <w:jc w:val="center"/>
        <w:rPr>
          <w:rFonts w:ascii="Times New Roman" w:hAnsi="Times New Roman"/>
          <w:b/>
        </w:rPr>
      </w:pPr>
      <w:r w:rsidRPr="007D7423">
        <w:rPr>
          <w:rFonts w:ascii="Times New Roman" w:hAnsi="Times New Roman"/>
          <w:b/>
        </w:rPr>
        <w:t>Uzasadnienie</w:t>
      </w:r>
    </w:p>
    <w:p w:rsidR="00364451" w:rsidRDefault="00364451" w:rsidP="00E80CEF">
      <w:pPr>
        <w:pStyle w:val="Tre"/>
        <w:jc w:val="both"/>
      </w:pPr>
    </w:p>
    <w:p w:rsidR="003A2D2B" w:rsidRDefault="006C2C9C" w:rsidP="00E80CEF">
      <w:pPr>
        <w:pStyle w:val="Tre"/>
        <w:jc w:val="both"/>
      </w:pPr>
      <w:r>
        <w:t>Zgodnie z art. 10 ust. 1 ustawy o samorządzie gminnym w</w:t>
      </w:r>
      <w:r w:rsidRPr="006C2C9C">
        <w:t xml:space="preserve">ykonywanie zadań publicznych może być realizowane w drodze współdziałania między jednostkami samorządu terytorialnego. </w:t>
      </w:r>
      <w:r w:rsidR="003A2D2B">
        <w:t xml:space="preserve">Wedle art. 18 ust. 2 pkt 12 ustawy, </w:t>
      </w:r>
      <w:r w:rsidR="003A2D2B" w:rsidRPr="003A2D2B">
        <w:t>podejmowanie uchwał w sprawach współdziałania z innymi gminami oraz wydzielanie n</w:t>
      </w:r>
      <w:r w:rsidR="006326C6">
        <w:t xml:space="preserve">a ten cel odpowiedniego majątku należy do wyłącznej kompetencji Rady. </w:t>
      </w:r>
    </w:p>
    <w:p w:rsidR="00E80CEF" w:rsidRDefault="00E80CEF" w:rsidP="00E80CEF">
      <w:pPr>
        <w:pStyle w:val="Tre"/>
        <w:jc w:val="both"/>
      </w:pPr>
      <w:r>
        <w:t>Południowa część województwa dolnośląskiego wymaga nowego, spójnego planu modernizacji i rozwoju. Przyjęcie strategii dla Przedgórza Sudeckiego i Sudetów na lata 2020-2030 oraz włączenie jej do strategii ca</w:t>
      </w:r>
      <w:r w:rsidR="00364451">
        <w:t>łego województwa dolnośląskiego</w:t>
      </w:r>
      <w:r>
        <w:t xml:space="preserve"> pozwoli gminom z tego terenu ubiegać się o środki finansowe z budżetu państwa i Unii Europejskiej. Wspólny program modernizacyjny dla Sudetów i Przedgórza </w:t>
      </w:r>
      <w:r w:rsidR="00364451">
        <w:t xml:space="preserve">Sudeckiego </w:t>
      </w:r>
      <w:r>
        <w:t>to szansa na wyrównanie dysproporcji w rozwoju społeczno-gospodarczy</w:t>
      </w:r>
      <w:r w:rsidR="006C2C9C">
        <w:t xml:space="preserve">m tego obszaru Dolnego Śląska, stąd też decyzja rady Gminy o </w:t>
      </w:r>
      <w:r w:rsidR="006326C6">
        <w:t>włączeniu</w:t>
      </w:r>
      <w:r w:rsidR="006C2C9C">
        <w:t xml:space="preserve"> się we wspólne prace nad strategią.</w:t>
      </w:r>
    </w:p>
    <w:p w:rsidR="006326C6" w:rsidRDefault="00125708" w:rsidP="00E80CEF">
      <w:pPr>
        <w:pStyle w:val="Tre"/>
        <w:jc w:val="both"/>
      </w:pPr>
      <w:r>
        <w:t>Podję</w:t>
      </w:r>
      <w:r w:rsidR="006326C6">
        <w:t>cie uchwały wiąże się z kosztem partycypowania w opracowaniu strategii, który jest s</w:t>
      </w:r>
      <w:r>
        <w:t>z</w:t>
      </w:r>
      <w:r w:rsidR="006326C6">
        <w:t xml:space="preserve">acowany na ok. </w:t>
      </w:r>
      <w:r w:rsidR="00382CAC">
        <w:t>2000 zł do poniesienia w roku 2018.</w:t>
      </w:r>
      <w:bookmarkStart w:id="0" w:name="_GoBack"/>
      <w:bookmarkEnd w:id="0"/>
    </w:p>
    <w:p w:rsidR="00E80CEF" w:rsidRDefault="00E80CEF" w:rsidP="00E80CEF">
      <w:pPr>
        <w:pStyle w:val="Tre"/>
        <w:jc w:val="both"/>
      </w:pPr>
    </w:p>
    <w:p w:rsidR="006E2E02" w:rsidRDefault="006E2E02" w:rsidP="00E80CEF"/>
    <w:p w:rsidR="006E2E02" w:rsidRDefault="006E2E02">
      <w:pPr>
        <w:jc w:val="center"/>
        <w:rPr>
          <w:rFonts w:ascii="Times New Roman" w:hAnsi="Times New Roman"/>
          <w:sz w:val="28"/>
          <w:szCs w:val="28"/>
        </w:rPr>
      </w:pPr>
    </w:p>
    <w:p w:rsidR="006E2E02" w:rsidRDefault="006E2E02">
      <w:pPr>
        <w:jc w:val="center"/>
        <w:rPr>
          <w:rFonts w:ascii="Times New Roman" w:hAnsi="Times New Roman"/>
          <w:sz w:val="28"/>
          <w:szCs w:val="28"/>
        </w:rPr>
      </w:pPr>
    </w:p>
    <w:p w:rsidR="006E2E02" w:rsidRDefault="006E2E02">
      <w:pPr>
        <w:jc w:val="center"/>
        <w:rPr>
          <w:rFonts w:ascii="Times New Roman" w:hAnsi="Times New Roman"/>
          <w:sz w:val="28"/>
          <w:szCs w:val="28"/>
        </w:rPr>
      </w:pPr>
    </w:p>
    <w:p w:rsidR="006E2E02" w:rsidRDefault="00382CAC">
      <w:pPr>
        <w:jc w:val="both"/>
      </w:pPr>
      <w:r>
        <w:rPr>
          <w:rFonts w:ascii="Times New Roman" w:hAnsi="Times New Roman"/>
          <w:sz w:val="28"/>
          <w:szCs w:val="28"/>
        </w:rPr>
        <w:tab/>
      </w:r>
    </w:p>
    <w:sectPr w:rsidR="006E2E02" w:rsidSect="007D1B0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6E2E02"/>
    <w:rsid w:val="00125708"/>
    <w:rsid w:val="00364451"/>
    <w:rsid w:val="00382CAC"/>
    <w:rsid w:val="003A2D2B"/>
    <w:rsid w:val="003E5F43"/>
    <w:rsid w:val="006235AC"/>
    <w:rsid w:val="006326C6"/>
    <w:rsid w:val="006C2C9C"/>
    <w:rsid w:val="006E2E02"/>
    <w:rsid w:val="007D1B0D"/>
    <w:rsid w:val="007D7423"/>
    <w:rsid w:val="00806031"/>
    <w:rsid w:val="00A33F4E"/>
    <w:rsid w:val="00D60453"/>
    <w:rsid w:val="00E80CEF"/>
    <w:rsid w:val="00EE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B0D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D1B0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7D1B0D"/>
    <w:pPr>
      <w:spacing w:after="140" w:line="288" w:lineRule="auto"/>
    </w:pPr>
  </w:style>
  <w:style w:type="paragraph" w:styleId="Lista">
    <w:name w:val="List"/>
    <w:basedOn w:val="Tekstpodstawowy"/>
    <w:rsid w:val="007D1B0D"/>
  </w:style>
  <w:style w:type="paragraph" w:styleId="Legenda">
    <w:name w:val="caption"/>
    <w:basedOn w:val="Normalny"/>
    <w:qFormat/>
    <w:rsid w:val="007D1B0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7D1B0D"/>
    <w:pPr>
      <w:suppressLineNumbers/>
    </w:pPr>
  </w:style>
  <w:style w:type="paragraph" w:customStyle="1" w:styleId="Tre">
    <w:name w:val="Treść"/>
    <w:qFormat/>
    <w:rsid w:val="007D1B0D"/>
    <w:rPr>
      <w:rFonts w:ascii="Times New Roman" w:eastAsia="Arial Unicode MS" w:hAnsi="Times New Roman" w:cs="Arial Unicode MS"/>
      <w:color w:val="00000A"/>
      <w:sz w:val="24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xxx</cp:lastModifiedBy>
  <cp:revision>9</cp:revision>
  <cp:lastPrinted>2017-09-14T11:04:00Z</cp:lastPrinted>
  <dcterms:created xsi:type="dcterms:W3CDTF">2017-09-14T08:55:00Z</dcterms:created>
  <dcterms:modified xsi:type="dcterms:W3CDTF">2017-12-01T08:41:00Z</dcterms:modified>
  <dc:language>pl-PL</dc:language>
</cp:coreProperties>
</file>