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7B" w:rsidRDefault="002D3A5C">
      <w:pPr>
        <w:jc w:val="center"/>
        <w:rPr>
          <w:rFonts w:asciiTheme="minorHAnsi" w:eastAsia="Arial" w:hAnsiTheme="minorHAnsi" w:cs="Times New Roman"/>
          <w:bCs/>
          <w:lang w:val="pl-PL"/>
        </w:rPr>
      </w:pPr>
      <w:r w:rsidRPr="00061E0D">
        <w:rPr>
          <w:rFonts w:asciiTheme="minorHAnsi" w:eastAsia="Arial" w:hAnsiTheme="minorHAnsi" w:cs="Times New Roman"/>
          <w:bCs/>
          <w:lang w:val="pl-PL"/>
        </w:rPr>
        <w:t xml:space="preserve">   </w:t>
      </w:r>
      <w:r w:rsidR="00CC4B22">
        <w:rPr>
          <w:rFonts w:asciiTheme="minorHAnsi" w:eastAsia="Arial" w:hAnsiTheme="minorHAnsi" w:cs="Times New Roman"/>
          <w:bCs/>
          <w:lang w:val="pl-PL"/>
        </w:rPr>
        <w:t xml:space="preserve">                                    </w:t>
      </w:r>
      <w:r w:rsidR="002F7E7B">
        <w:rPr>
          <w:rFonts w:asciiTheme="minorHAnsi" w:eastAsia="Arial" w:hAnsiTheme="minorHAnsi" w:cs="Times New Roman"/>
          <w:bCs/>
          <w:lang w:val="pl-PL"/>
        </w:rPr>
        <w:t xml:space="preserve">                                                                            </w:t>
      </w:r>
    </w:p>
    <w:p w:rsidR="002D3A5C" w:rsidRPr="00942E2E" w:rsidRDefault="00A5555A">
      <w:pPr>
        <w:jc w:val="center"/>
        <w:rPr>
          <w:rFonts w:asciiTheme="minorHAnsi" w:eastAsia="Arial" w:hAnsiTheme="minorHAnsi" w:cs="Times New Roman"/>
          <w:b/>
          <w:bCs/>
          <w:lang w:val="pl-PL"/>
        </w:rPr>
      </w:pPr>
      <w:r w:rsidRPr="00942E2E">
        <w:rPr>
          <w:rFonts w:asciiTheme="minorHAnsi" w:eastAsia="Arial" w:hAnsiTheme="minorHAnsi" w:cs="Times New Roman"/>
          <w:b/>
          <w:bCs/>
          <w:lang w:val="pl-PL"/>
        </w:rPr>
        <w:t>UCHWAŁA Nr</w:t>
      </w:r>
      <w:r w:rsidR="00CC4B22" w:rsidRPr="00942E2E">
        <w:rPr>
          <w:rFonts w:asciiTheme="minorHAnsi" w:eastAsia="Arial" w:hAnsiTheme="minorHAnsi" w:cs="Times New Roman"/>
          <w:b/>
          <w:bCs/>
          <w:lang w:val="pl-PL"/>
        </w:rPr>
        <w:t xml:space="preserve"> </w:t>
      </w:r>
      <w:r w:rsidR="00942E2E" w:rsidRPr="00942E2E">
        <w:rPr>
          <w:rFonts w:asciiTheme="minorHAnsi" w:eastAsia="Arial" w:hAnsiTheme="minorHAnsi" w:cs="Times New Roman"/>
          <w:b/>
          <w:bCs/>
          <w:lang w:val="pl-PL"/>
        </w:rPr>
        <w:t>II /9/2018</w:t>
      </w:r>
      <w:r w:rsidR="00CC4B22" w:rsidRPr="00942E2E">
        <w:rPr>
          <w:rFonts w:asciiTheme="minorHAnsi" w:eastAsia="Arial" w:hAnsiTheme="minorHAnsi" w:cs="Times New Roman"/>
          <w:b/>
          <w:bCs/>
          <w:lang w:val="pl-PL"/>
        </w:rPr>
        <w:t xml:space="preserve">               </w:t>
      </w:r>
    </w:p>
    <w:p w:rsidR="002D3A5C" w:rsidRPr="00942E2E" w:rsidRDefault="001B07DB">
      <w:pPr>
        <w:jc w:val="center"/>
        <w:rPr>
          <w:rFonts w:asciiTheme="minorHAnsi" w:eastAsia="Arial" w:hAnsiTheme="minorHAnsi" w:cs="Times New Roman"/>
          <w:b/>
          <w:bCs/>
          <w:lang w:val="pl-PL"/>
        </w:rPr>
      </w:pPr>
      <w:r w:rsidRPr="00942E2E">
        <w:rPr>
          <w:rFonts w:asciiTheme="minorHAnsi" w:eastAsia="Arial" w:hAnsiTheme="minorHAnsi" w:cs="Times New Roman"/>
          <w:b/>
          <w:bCs/>
          <w:lang w:val="pl-PL"/>
        </w:rPr>
        <w:t xml:space="preserve">Rady Gminy </w:t>
      </w:r>
      <w:r w:rsidR="002F7E7B" w:rsidRPr="00942E2E">
        <w:rPr>
          <w:rFonts w:asciiTheme="minorHAnsi" w:eastAsia="Arial" w:hAnsiTheme="minorHAnsi" w:cs="Times New Roman"/>
          <w:b/>
          <w:bCs/>
          <w:lang w:val="pl-PL"/>
        </w:rPr>
        <w:t>w Janowicach Wielkich</w:t>
      </w:r>
    </w:p>
    <w:p w:rsidR="001B07DB" w:rsidRPr="00942E2E" w:rsidRDefault="002D3A5C" w:rsidP="002F7E7B">
      <w:pPr>
        <w:jc w:val="center"/>
        <w:rPr>
          <w:rFonts w:asciiTheme="minorHAnsi" w:eastAsia="Arial" w:hAnsiTheme="minorHAnsi" w:cs="Times New Roman"/>
          <w:b/>
          <w:lang w:val="pl-PL"/>
        </w:rPr>
      </w:pPr>
      <w:r w:rsidRPr="00942E2E">
        <w:rPr>
          <w:rFonts w:asciiTheme="minorHAnsi" w:eastAsia="Arial" w:hAnsiTheme="minorHAnsi" w:cs="Times New Roman"/>
          <w:b/>
          <w:lang w:val="pl-PL"/>
        </w:rPr>
        <w:t>z dn</w:t>
      </w:r>
      <w:r w:rsidR="00A12626" w:rsidRPr="00942E2E">
        <w:rPr>
          <w:rFonts w:asciiTheme="minorHAnsi" w:eastAsia="Arial" w:hAnsiTheme="minorHAnsi" w:cs="Times New Roman"/>
          <w:b/>
          <w:lang w:val="pl-PL"/>
        </w:rPr>
        <w:t xml:space="preserve">ia </w:t>
      </w:r>
      <w:r w:rsidR="00061E0D" w:rsidRPr="00942E2E">
        <w:rPr>
          <w:rFonts w:asciiTheme="minorHAnsi" w:eastAsia="Arial" w:hAnsiTheme="minorHAnsi" w:cs="Times New Roman"/>
          <w:b/>
          <w:lang w:val="pl-PL"/>
        </w:rPr>
        <w:t>29</w:t>
      </w:r>
      <w:r w:rsidR="00A12626" w:rsidRPr="00942E2E">
        <w:rPr>
          <w:rFonts w:asciiTheme="minorHAnsi" w:eastAsia="Arial" w:hAnsiTheme="minorHAnsi" w:cs="Times New Roman"/>
          <w:b/>
          <w:lang w:val="pl-PL"/>
        </w:rPr>
        <w:t xml:space="preserve"> </w:t>
      </w:r>
      <w:r w:rsidR="00CC4B22" w:rsidRPr="00942E2E">
        <w:rPr>
          <w:rFonts w:asciiTheme="minorHAnsi" w:eastAsia="Arial" w:hAnsiTheme="minorHAnsi" w:cs="Times New Roman"/>
          <w:b/>
          <w:lang w:val="pl-PL"/>
        </w:rPr>
        <w:t>listopada</w:t>
      </w:r>
      <w:r w:rsidR="00A12626" w:rsidRPr="00942E2E">
        <w:rPr>
          <w:rFonts w:asciiTheme="minorHAnsi" w:eastAsia="Arial" w:hAnsiTheme="minorHAnsi" w:cs="Times New Roman"/>
          <w:b/>
          <w:lang w:val="pl-PL"/>
        </w:rPr>
        <w:t xml:space="preserve"> 201</w:t>
      </w:r>
      <w:r w:rsidR="00CC4B22" w:rsidRPr="00942E2E">
        <w:rPr>
          <w:rFonts w:asciiTheme="minorHAnsi" w:eastAsia="Arial" w:hAnsiTheme="minorHAnsi" w:cs="Times New Roman"/>
          <w:b/>
          <w:lang w:val="pl-PL"/>
        </w:rPr>
        <w:t xml:space="preserve">8 </w:t>
      </w:r>
      <w:r w:rsidR="00A12626" w:rsidRPr="00942E2E">
        <w:rPr>
          <w:rFonts w:asciiTheme="minorHAnsi" w:eastAsia="Arial" w:hAnsiTheme="minorHAnsi" w:cs="Times New Roman"/>
          <w:b/>
          <w:lang w:val="pl-PL"/>
        </w:rPr>
        <w:t>r.</w:t>
      </w:r>
    </w:p>
    <w:p w:rsidR="002D3A5C" w:rsidRPr="00061E0D" w:rsidRDefault="002D3A5C">
      <w:pPr>
        <w:jc w:val="center"/>
        <w:rPr>
          <w:rFonts w:asciiTheme="minorHAnsi" w:eastAsia="Arial" w:hAnsiTheme="minorHAnsi" w:cs="Times New Roman"/>
          <w:bCs/>
          <w:lang w:val="pl-PL"/>
        </w:rPr>
      </w:pPr>
      <w:r w:rsidRPr="00942E2E">
        <w:rPr>
          <w:rFonts w:asciiTheme="minorHAnsi" w:eastAsia="Arial" w:hAnsiTheme="minorHAnsi" w:cs="Times New Roman"/>
          <w:b/>
          <w:bCs/>
          <w:lang w:val="pl-PL"/>
        </w:rPr>
        <w:t>w sprawie wysokości rocznych stawek podatku od środków transportowych</w:t>
      </w:r>
    </w:p>
    <w:p w:rsidR="002D3A5C" w:rsidRPr="00061E0D" w:rsidRDefault="002D3A5C">
      <w:pPr>
        <w:jc w:val="both"/>
        <w:rPr>
          <w:rFonts w:asciiTheme="minorHAnsi" w:hAnsiTheme="minorHAnsi" w:cs="Times New Roman"/>
          <w:lang w:val="pl-PL"/>
        </w:rPr>
      </w:pPr>
    </w:p>
    <w:p w:rsidR="00560BB5" w:rsidRDefault="00560BB5" w:rsidP="00560BB5">
      <w:pPr>
        <w:pStyle w:val="Bezodstpw"/>
        <w:rPr>
          <w:rFonts w:asciiTheme="minorHAnsi" w:hAnsiTheme="minorHAnsi"/>
          <w:bCs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N</w:t>
      </w:r>
      <w:r w:rsidR="002F7E7B">
        <w:rPr>
          <w:rFonts w:asciiTheme="minorHAnsi" w:hAnsiTheme="minorHAnsi"/>
          <w:sz w:val="24"/>
          <w:szCs w:val="24"/>
        </w:rPr>
        <w:t xml:space="preserve">a podstawie art. 10 ust. 1 - </w:t>
      </w:r>
      <w:r w:rsidRPr="00061E0D">
        <w:rPr>
          <w:rFonts w:asciiTheme="minorHAnsi" w:hAnsiTheme="minorHAnsi"/>
          <w:sz w:val="24"/>
          <w:szCs w:val="24"/>
        </w:rPr>
        <w:t>3 ustawy z dnia 12 stycznia 1991 r. o podatkach i opłatach lokalnych (tekst jedn. Dz. U. z 201</w:t>
      </w:r>
      <w:r w:rsidR="00CC4B22">
        <w:rPr>
          <w:rFonts w:asciiTheme="minorHAnsi" w:hAnsiTheme="minorHAnsi"/>
          <w:sz w:val="24"/>
          <w:szCs w:val="24"/>
        </w:rPr>
        <w:t>8</w:t>
      </w:r>
      <w:r w:rsidR="009A3ABE">
        <w:rPr>
          <w:rFonts w:asciiTheme="minorHAnsi" w:hAnsiTheme="minorHAnsi"/>
          <w:sz w:val="24"/>
          <w:szCs w:val="24"/>
        </w:rPr>
        <w:t xml:space="preserve"> </w:t>
      </w:r>
      <w:r w:rsidRPr="00061E0D">
        <w:rPr>
          <w:rFonts w:asciiTheme="minorHAnsi" w:hAnsiTheme="minorHAnsi"/>
          <w:sz w:val="24"/>
          <w:szCs w:val="24"/>
        </w:rPr>
        <w:t xml:space="preserve">r. poz. </w:t>
      </w:r>
      <w:r w:rsidR="00CC4B22">
        <w:rPr>
          <w:rFonts w:asciiTheme="minorHAnsi" w:hAnsiTheme="minorHAnsi"/>
          <w:sz w:val="24"/>
          <w:szCs w:val="24"/>
        </w:rPr>
        <w:t>1445</w:t>
      </w:r>
      <w:r w:rsidR="009A3ABE">
        <w:rPr>
          <w:rFonts w:asciiTheme="minorHAnsi" w:hAnsiTheme="minorHAnsi"/>
          <w:sz w:val="24"/>
          <w:szCs w:val="24"/>
        </w:rPr>
        <w:t xml:space="preserve"> ze zm.) </w:t>
      </w:r>
      <w:r w:rsidRPr="00061E0D">
        <w:rPr>
          <w:rFonts w:asciiTheme="minorHAnsi" w:hAnsiTheme="minorHAnsi"/>
          <w:sz w:val="24"/>
          <w:szCs w:val="24"/>
        </w:rPr>
        <w:t xml:space="preserve"> oraz art. 18 ust. 2 pkt. 8,  art. 40 ust.</w:t>
      </w:r>
      <w:r w:rsidR="009A3ABE">
        <w:rPr>
          <w:rFonts w:asciiTheme="minorHAnsi" w:hAnsiTheme="minorHAnsi"/>
          <w:sz w:val="24"/>
          <w:szCs w:val="24"/>
        </w:rPr>
        <w:t xml:space="preserve"> </w:t>
      </w:r>
      <w:r w:rsidRPr="00061E0D">
        <w:rPr>
          <w:rFonts w:asciiTheme="minorHAnsi" w:hAnsiTheme="minorHAnsi"/>
          <w:sz w:val="24"/>
          <w:szCs w:val="24"/>
        </w:rPr>
        <w:t>1, art.41 ust.</w:t>
      </w:r>
      <w:r w:rsidR="009A3ABE">
        <w:rPr>
          <w:rFonts w:asciiTheme="minorHAnsi" w:hAnsiTheme="minorHAnsi"/>
          <w:sz w:val="24"/>
          <w:szCs w:val="24"/>
        </w:rPr>
        <w:t xml:space="preserve"> </w:t>
      </w:r>
      <w:r w:rsidRPr="00061E0D">
        <w:rPr>
          <w:rFonts w:asciiTheme="minorHAnsi" w:hAnsiTheme="minorHAnsi"/>
          <w:sz w:val="24"/>
          <w:szCs w:val="24"/>
        </w:rPr>
        <w:t>1 ustawy z dnia 8 marca 1990 r. o samorządzie gminnym (tekst jedn.  Dz. U. z  201</w:t>
      </w:r>
      <w:r w:rsidR="00CC4B22">
        <w:rPr>
          <w:rFonts w:asciiTheme="minorHAnsi" w:hAnsiTheme="minorHAnsi"/>
          <w:sz w:val="24"/>
          <w:szCs w:val="24"/>
        </w:rPr>
        <w:t>8</w:t>
      </w:r>
      <w:r w:rsidRPr="00061E0D">
        <w:rPr>
          <w:rFonts w:asciiTheme="minorHAnsi" w:hAnsiTheme="minorHAnsi"/>
          <w:sz w:val="24"/>
          <w:szCs w:val="24"/>
        </w:rPr>
        <w:t xml:space="preserve"> r</w:t>
      </w:r>
      <w:r w:rsidR="00CC4B22">
        <w:rPr>
          <w:rFonts w:asciiTheme="minorHAnsi" w:hAnsiTheme="minorHAnsi"/>
          <w:sz w:val="24"/>
          <w:szCs w:val="24"/>
        </w:rPr>
        <w:t>.</w:t>
      </w:r>
      <w:r w:rsidRPr="00061E0D">
        <w:rPr>
          <w:rFonts w:asciiTheme="minorHAnsi" w:hAnsiTheme="minorHAnsi"/>
          <w:sz w:val="24"/>
          <w:szCs w:val="24"/>
        </w:rPr>
        <w:t xml:space="preserve">  poz. </w:t>
      </w:r>
      <w:r w:rsidR="00CC4B22">
        <w:rPr>
          <w:rFonts w:asciiTheme="minorHAnsi" w:hAnsiTheme="minorHAnsi"/>
          <w:sz w:val="24"/>
          <w:szCs w:val="24"/>
        </w:rPr>
        <w:t>994  ze zm.</w:t>
      </w:r>
      <w:r w:rsidRPr="00061E0D">
        <w:rPr>
          <w:rFonts w:asciiTheme="minorHAnsi" w:hAnsiTheme="minorHAnsi"/>
          <w:sz w:val="24"/>
          <w:szCs w:val="24"/>
        </w:rPr>
        <w:t xml:space="preserve"> ) </w:t>
      </w:r>
      <w:r w:rsidRPr="009A3ABE">
        <w:rPr>
          <w:rFonts w:asciiTheme="minorHAnsi" w:hAnsiTheme="minorHAnsi"/>
          <w:sz w:val="24"/>
          <w:szCs w:val="24"/>
        </w:rPr>
        <w:t xml:space="preserve">- </w:t>
      </w:r>
      <w:r w:rsidRPr="009A3ABE">
        <w:rPr>
          <w:rFonts w:asciiTheme="minorHAnsi" w:hAnsiTheme="minorHAnsi"/>
          <w:bCs/>
          <w:sz w:val="24"/>
          <w:szCs w:val="24"/>
        </w:rPr>
        <w:t>Rada Gminy w Ja</w:t>
      </w:r>
      <w:r w:rsidR="005938F8">
        <w:rPr>
          <w:rFonts w:asciiTheme="minorHAnsi" w:hAnsiTheme="minorHAnsi"/>
          <w:bCs/>
          <w:sz w:val="24"/>
          <w:szCs w:val="24"/>
        </w:rPr>
        <w:t xml:space="preserve">nowicach Wielkich </w:t>
      </w:r>
      <w:bookmarkStart w:id="0" w:name="_GoBack"/>
      <w:bookmarkEnd w:id="0"/>
      <w:r w:rsidR="009A3ABE" w:rsidRPr="009A3ABE">
        <w:rPr>
          <w:rFonts w:asciiTheme="minorHAnsi" w:hAnsiTheme="minorHAnsi"/>
          <w:bCs/>
          <w:sz w:val="24"/>
          <w:szCs w:val="24"/>
        </w:rPr>
        <w:t>uchwal</w:t>
      </w:r>
      <w:r w:rsidRPr="009A3ABE">
        <w:rPr>
          <w:rFonts w:asciiTheme="minorHAnsi" w:hAnsiTheme="minorHAnsi"/>
          <w:bCs/>
          <w:sz w:val="24"/>
          <w:szCs w:val="24"/>
        </w:rPr>
        <w:t>a, co następuje:</w:t>
      </w:r>
    </w:p>
    <w:p w:rsidR="009A3ABE" w:rsidRPr="00061E0D" w:rsidRDefault="009A3ABE" w:rsidP="00560BB5">
      <w:pPr>
        <w:pStyle w:val="Bezodstpw"/>
        <w:rPr>
          <w:rFonts w:asciiTheme="minorHAnsi" w:hAnsiTheme="minorHAnsi"/>
          <w:sz w:val="24"/>
          <w:szCs w:val="24"/>
        </w:rPr>
      </w:pPr>
    </w:p>
    <w:p w:rsidR="002D3A5C" w:rsidRPr="00061E0D" w:rsidRDefault="002D3A5C">
      <w:pPr>
        <w:jc w:val="center"/>
        <w:rPr>
          <w:rFonts w:asciiTheme="minorHAnsi" w:eastAsia="Arial" w:hAnsiTheme="minorHAnsi" w:cs="Arial"/>
          <w:b/>
          <w:bCs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>§ 1</w:t>
      </w:r>
    </w:p>
    <w:p w:rsidR="00975A97" w:rsidRPr="00061E0D" w:rsidRDefault="00975A97" w:rsidP="00975A97">
      <w:pPr>
        <w:pStyle w:val="Bezodstpw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b/>
          <w:bCs/>
          <w:sz w:val="24"/>
          <w:szCs w:val="24"/>
        </w:rPr>
        <w:t xml:space="preserve">Określa się następujące stawki podatek od środków transportowych obowiązujące na terenie Gminy Janowice Wielkie: </w:t>
      </w:r>
    </w:p>
    <w:p w:rsidR="002D3A5C" w:rsidRPr="00061E0D" w:rsidRDefault="003D0D76" w:rsidP="00B5131C">
      <w:pPr>
        <w:ind w:left="720"/>
        <w:jc w:val="both"/>
        <w:rPr>
          <w:rFonts w:asciiTheme="minorHAnsi" w:eastAsia="Arial" w:hAnsiTheme="minorHAnsi" w:cs="Arial"/>
          <w:b/>
          <w:bCs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ab/>
        <w:t xml:space="preserve">            </w:t>
      </w:r>
    </w:p>
    <w:p w:rsidR="002D3A5C" w:rsidRPr="00061E0D" w:rsidRDefault="002D3A5C" w:rsidP="00061E0D">
      <w:pPr>
        <w:numPr>
          <w:ilvl w:val="0"/>
          <w:numId w:val="2"/>
        </w:numPr>
        <w:tabs>
          <w:tab w:val="clear" w:pos="720"/>
          <w:tab w:val="left" w:pos="0"/>
        </w:tabs>
        <w:ind w:left="142" w:hanging="142"/>
        <w:jc w:val="both"/>
        <w:rPr>
          <w:rFonts w:asciiTheme="minorHAnsi" w:eastAsia="Arial" w:hAnsiTheme="minorHAnsi" w:cs="Arial"/>
          <w:b/>
          <w:bCs/>
          <w:i/>
          <w:iCs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 xml:space="preserve">od </w:t>
      </w:r>
      <w:r w:rsidR="00975A97" w:rsidRPr="00061E0D">
        <w:rPr>
          <w:rFonts w:asciiTheme="minorHAnsi" w:eastAsia="Arial" w:hAnsiTheme="minorHAnsi" w:cs="Arial"/>
          <w:b/>
          <w:bCs/>
          <w:lang w:val="pl-PL"/>
        </w:rPr>
        <w:t>samochodów</w:t>
      </w:r>
      <w:r w:rsidRPr="00061E0D">
        <w:rPr>
          <w:rFonts w:asciiTheme="minorHAnsi" w:eastAsia="Arial" w:hAnsiTheme="minorHAnsi" w:cs="Arial"/>
          <w:b/>
          <w:bCs/>
          <w:lang w:val="pl-PL"/>
        </w:rPr>
        <w:t xml:space="preserve"> ciężarow</w:t>
      </w:r>
      <w:r w:rsidR="00975A97" w:rsidRPr="00061E0D">
        <w:rPr>
          <w:rFonts w:asciiTheme="minorHAnsi" w:eastAsia="Arial" w:hAnsiTheme="minorHAnsi" w:cs="Arial"/>
          <w:b/>
          <w:bCs/>
          <w:lang w:val="pl-PL"/>
        </w:rPr>
        <w:t>ych</w:t>
      </w:r>
      <w:r w:rsidRPr="00061E0D">
        <w:rPr>
          <w:rFonts w:asciiTheme="minorHAnsi" w:eastAsia="Arial" w:hAnsiTheme="minorHAnsi" w:cs="Arial"/>
          <w:b/>
          <w:bCs/>
          <w:lang w:val="pl-PL"/>
        </w:rPr>
        <w:t xml:space="preserve"> o dopuszczalnej masie całkowitej                                              </w:t>
      </w:r>
      <w:r w:rsidRPr="00061E0D">
        <w:rPr>
          <w:rFonts w:asciiTheme="minorHAnsi" w:eastAsia="Arial" w:hAnsiTheme="minorHAnsi" w:cs="Arial"/>
          <w:b/>
          <w:bCs/>
          <w:i/>
          <w:iCs/>
          <w:lang w:val="pl-PL"/>
        </w:rPr>
        <w:t xml:space="preserve">                                        </w:t>
      </w:r>
    </w:p>
    <w:p w:rsidR="002D3A5C" w:rsidRPr="00061E0D" w:rsidRDefault="002D3A5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a) powyżej 3,5 ton do 5,5 </w:t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 xml:space="preserve">tony włącznie </w:t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061E0D">
        <w:rPr>
          <w:rFonts w:asciiTheme="minorHAnsi" w:eastAsia="Arial" w:hAnsiTheme="minorHAnsi" w:cs="Arial"/>
          <w:u w:val="single"/>
          <w:lang w:val="pl-PL"/>
        </w:rPr>
        <w:t xml:space="preserve">     </w:t>
      </w:r>
      <w:r w:rsidR="00061E0D">
        <w:rPr>
          <w:rFonts w:asciiTheme="minorHAnsi" w:eastAsia="Arial" w:hAnsiTheme="minorHAnsi" w:cs="Arial"/>
          <w:u w:val="single"/>
          <w:lang w:val="pl-PL"/>
        </w:rPr>
        <w:tab/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</w:t>
      </w:r>
      <w:r w:rsidR="004B59F4" w:rsidRPr="00061E0D">
        <w:rPr>
          <w:rFonts w:asciiTheme="minorHAnsi" w:eastAsia="Arial" w:hAnsiTheme="minorHAnsi" w:cs="Arial"/>
          <w:u w:val="single"/>
          <w:lang w:val="pl-PL"/>
        </w:rPr>
        <w:t xml:space="preserve">      </w:t>
      </w:r>
      <w:r w:rsidR="004808D1">
        <w:rPr>
          <w:rFonts w:asciiTheme="minorHAnsi" w:eastAsia="Arial" w:hAnsiTheme="minorHAnsi" w:cs="Arial"/>
          <w:u w:val="single"/>
          <w:lang w:val="pl-PL"/>
        </w:rPr>
        <w:t>290</w:t>
      </w:r>
      <w:r w:rsidR="00A64ADE"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p w:rsidR="002D3A5C" w:rsidRPr="00061E0D" w:rsidRDefault="002D3A5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b) powyżej 5,5 tony do 9 ton włącznie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 xml:space="preserve">    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A64ADE" w:rsidRPr="00061E0D">
        <w:rPr>
          <w:rFonts w:asciiTheme="minorHAnsi" w:eastAsia="Arial" w:hAnsiTheme="minorHAnsi" w:cs="Arial"/>
          <w:u w:val="single"/>
          <w:lang w:val="pl-PL"/>
        </w:rPr>
        <w:t xml:space="preserve">   </w:t>
      </w:r>
      <w:r w:rsidR="004808D1">
        <w:rPr>
          <w:rFonts w:asciiTheme="minorHAnsi" w:eastAsia="Arial" w:hAnsiTheme="minorHAnsi" w:cs="Arial"/>
          <w:u w:val="single"/>
          <w:lang w:val="pl-PL"/>
        </w:rPr>
        <w:t>400</w:t>
      </w:r>
      <w:r w:rsidR="00A64ADE"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p w:rsidR="00AF3E41" w:rsidRPr="00061E0D" w:rsidRDefault="002D3A5C" w:rsidP="00AF3E4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c) powyżej 9 ton</w:t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 xml:space="preserve"> i poniżej 12 ton </w:t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 xml:space="preserve">     </w:t>
      </w:r>
      <w:r w:rsidR="00A64ADE" w:rsidRPr="00061E0D">
        <w:rPr>
          <w:rFonts w:asciiTheme="minorHAnsi" w:eastAsia="Arial" w:hAnsiTheme="minorHAnsi" w:cs="Arial"/>
          <w:u w:val="single"/>
          <w:lang w:val="pl-PL"/>
        </w:rPr>
        <w:t xml:space="preserve">   </w:t>
      </w:r>
      <w:r w:rsidR="004808D1">
        <w:rPr>
          <w:rFonts w:asciiTheme="minorHAnsi" w:eastAsia="Arial" w:hAnsiTheme="minorHAnsi" w:cs="Arial"/>
          <w:u w:val="single"/>
          <w:lang w:val="pl-PL"/>
        </w:rPr>
        <w:t>500</w:t>
      </w:r>
      <w:r w:rsidR="004B59F4" w:rsidRPr="00061E0D">
        <w:rPr>
          <w:rFonts w:asciiTheme="minorHAnsi" w:eastAsia="Arial" w:hAnsiTheme="minorHAnsi" w:cs="Arial"/>
          <w:u w:val="single"/>
          <w:lang w:val="pl-PL"/>
        </w:rPr>
        <w:t>,0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0 zł. </w:t>
      </w:r>
    </w:p>
    <w:p w:rsidR="002D3A5C" w:rsidRPr="00061E0D" w:rsidRDefault="009E1B51" w:rsidP="00AF3E4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      </w:t>
      </w:r>
      <w:r w:rsidR="00B5131C" w:rsidRPr="00061E0D">
        <w:rPr>
          <w:rFonts w:asciiTheme="minorHAnsi" w:eastAsia="Arial" w:hAnsiTheme="minorHAnsi" w:cs="Arial"/>
          <w:lang w:val="pl-PL"/>
        </w:rPr>
        <w:t xml:space="preserve">                    </w:t>
      </w:r>
      <w:r w:rsidRPr="00061E0D">
        <w:rPr>
          <w:rFonts w:asciiTheme="minorHAnsi" w:eastAsia="Arial" w:hAnsiTheme="minorHAnsi" w:cs="Arial"/>
          <w:lang w:val="pl-PL"/>
        </w:rPr>
        <w:t xml:space="preserve">              </w:t>
      </w:r>
      <w:r w:rsidR="00703A74" w:rsidRPr="00061E0D">
        <w:rPr>
          <w:rFonts w:asciiTheme="minorHAnsi" w:eastAsia="Arial" w:hAnsiTheme="minorHAnsi" w:cs="Arial"/>
          <w:lang w:val="pl-PL"/>
        </w:rPr>
        <w:t xml:space="preserve">    </w:t>
      </w:r>
    </w:p>
    <w:p w:rsidR="002D3A5C" w:rsidRPr="00061E0D" w:rsidRDefault="001B07DB" w:rsidP="00061E0D">
      <w:pPr>
        <w:numPr>
          <w:ilvl w:val="0"/>
          <w:numId w:val="2"/>
        </w:numPr>
        <w:tabs>
          <w:tab w:val="clear" w:pos="720"/>
          <w:tab w:val="left" w:pos="0"/>
        </w:tabs>
        <w:ind w:left="284"/>
        <w:jc w:val="both"/>
        <w:rPr>
          <w:rFonts w:asciiTheme="minorHAnsi" w:eastAsia="Arial" w:hAnsiTheme="minorHAnsi" w:cs="Arial"/>
          <w:b/>
          <w:bCs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 xml:space="preserve">od </w:t>
      </w:r>
      <w:r w:rsidR="00975A97" w:rsidRPr="00061E0D">
        <w:rPr>
          <w:rFonts w:asciiTheme="minorHAnsi" w:eastAsia="Arial" w:hAnsiTheme="minorHAnsi" w:cs="Arial"/>
          <w:b/>
          <w:bCs/>
          <w:lang w:val="pl-PL"/>
        </w:rPr>
        <w:t>samochodów</w:t>
      </w:r>
      <w:r w:rsidRPr="00061E0D">
        <w:rPr>
          <w:rFonts w:asciiTheme="minorHAnsi" w:eastAsia="Arial" w:hAnsiTheme="minorHAnsi" w:cs="Arial"/>
          <w:b/>
          <w:bCs/>
          <w:lang w:val="pl-PL"/>
        </w:rPr>
        <w:t xml:space="preserve"> cię</w:t>
      </w:r>
      <w:r w:rsidR="002D3A5C" w:rsidRPr="00061E0D">
        <w:rPr>
          <w:rFonts w:asciiTheme="minorHAnsi" w:eastAsia="Arial" w:hAnsiTheme="minorHAnsi" w:cs="Arial"/>
          <w:b/>
          <w:bCs/>
          <w:lang w:val="pl-PL"/>
        </w:rPr>
        <w:t>żarow</w:t>
      </w:r>
      <w:r w:rsidR="00975A97" w:rsidRPr="00061E0D">
        <w:rPr>
          <w:rFonts w:asciiTheme="minorHAnsi" w:eastAsia="Arial" w:hAnsiTheme="minorHAnsi" w:cs="Arial"/>
          <w:b/>
          <w:bCs/>
          <w:lang w:val="pl-PL"/>
        </w:rPr>
        <w:t>ych</w:t>
      </w:r>
      <w:r w:rsidR="002D3A5C" w:rsidRPr="00061E0D">
        <w:rPr>
          <w:rFonts w:asciiTheme="minorHAnsi" w:eastAsia="Arial" w:hAnsiTheme="minorHAnsi" w:cs="Arial"/>
          <w:b/>
          <w:bCs/>
          <w:lang w:val="pl-PL"/>
        </w:rPr>
        <w:t xml:space="preserve"> w zależności od liczby osi dopuszczalnej masie całkowitej i rodzaju zawieszenia:</w:t>
      </w:r>
    </w:p>
    <w:p w:rsidR="00136431" w:rsidRPr="00061E0D" w:rsidRDefault="002D3A5C" w:rsidP="00136431">
      <w:pPr>
        <w:pStyle w:val="Akapitzlist"/>
        <w:numPr>
          <w:ilvl w:val="0"/>
          <w:numId w:val="6"/>
        </w:numPr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 xml:space="preserve">o dwóch osiach </w:t>
      </w:r>
      <w:r w:rsidRPr="00061E0D">
        <w:rPr>
          <w:rFonts w:asciiTheme="minorHAnsi" w:eastAsia="Arial" w:hAnsiTheme="minorHAnsi" w:cs="Arial"/>
          <w:lang w:val="pl-PL"/>
        </w:rPr>
        <w:t>z zawieszeniem pneumatycznym, zawieszeniem uznanym</w:t>
      </w:r>
      <w:r w:rsidR="00A64ADE" w:rsidRPr="00061E0D">
        <w:rPr>
          <w:rFonts w:asciiTheme="minorHAnsi" w:eastAsia="Arial" w:hAnsiTheme="minorHAnsi" w:cs="Arial"/>
          <w:lang w:val="pl-PL"/>
        </w:rPr>
        <w:t xml:space="preserve"> </w:t>
      </w:r>
    </w:p>
    <w:p w:rsidR="002D3A5C" w:rsidRPr="00061E0D" w:rsidRDefault="00A64ADE" w:rsidP="00136431">
      <w:pPr>
        <w:pStyle w:val="Akapitzlist"/>
        <w:ind w:left="108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za równoważne </w:t>
      </w:r>
      <w:r w:rsidR="002D3A5C" w:rsidRPr="00061E0D">
        <w:rPr>
          <w:rFonts w:asciiTheme="minorHAnsi" w:eastAsia="Arial" w:hAnsiTheme="minorHAnsi" w:cs="Arial"/>
          <w:lang w:val="pl-PL"/>
        </w:rPr>
        <w:t xml:space="preserve"> o dopuszczalnej</w:t>
      </w:r>
      <w:r w:rsidRPr="00061E0D">
        <w:rPr>
          <w:rFonts w:asciiTheme="minorHAnsi" w:eastAsia="Arial" w:hAnsiTheme="minorHAnsi" w:cs="Arial"/>
          <w:lang w:val="pl-PL"/>
        </w:rPr>
        <w:t xml:space="preserve"> </w:t>
      </w:r>
      <w:r w:rsidR="002D3A5C" w:rsidRPr="00061E0D">
        <w:rPr>
          <w:rFonts w:asciiTheme="minorHAnsi" w:eastAsia="Arial" w:hAnsiTheme="minorHAnsi" w:cs="Arial"/>
          <w:lang w:val="pl-PL"/>
        </w:rPr>
        <w:t>masie całkowitej:</w:t>
      </w:r>
    </w:p>
    <w:p w:rsidR="002D3A5C" w:rsidRPr="00061E0D" w:rsidRDefault="005E3B76" w:rsidP="005E3B76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</w:t>
      </w:r>
      <w:r w:rsidR="00975A97" w:rsidRPr="00061E0D">
        <w:rPr>
          <w:rFonts w:asciiTheme="minorHAnsi" w:eastAsia="Arial" w:hAnsiTheme="minorHAnsi" w:cs="Arial"/>
          <w:u w:val="single"/>
          <w:lang w:val="pl-PL"/>
        </w:rPr>
        <w:t>nie mniej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niż 12 ton</w:t>
      </w:r>
      <w:r w:rsidR="00975A97" w:rsidRPr="00061E0D">
        <w:rPr>
          <w:rFonts w:asciiTheme="minorHAnsi" w:eastAsia="Arial" w:hAnsiTheme="minorHAnsi" w:cs="Arial"/>
          <w:u w:val="single"/>
          <w:lang w:val="pl-PL"/>
        </w:rPr>
        <w:t xml:space="preserve">, mniej niż 13 ton                           </w:t>
      </w:r>
      <w:r w:rsidR="002D3A5C"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                  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 xml:space="preserve">   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  </w:t>
      </w:r>
      <w:r w:rsidR="004808D1">
        <w:rPr>
          <w:rFonts w:asciiTheme="minorHAnsi" w:eastAsia="Arial" w:hAnsiTheme="minorHAnsi" w:cs="Arial"/>
          <w:u w:val="single"/>
          <w:lang w:val="pl-PL"/>
        </w:rPr>
        <w:t>45</w:t>
      </w:r>
      <w:r w:rsidR="0099168D" w:rsidRPr="00061E0D">
        <w:rPr>
          <w:rFonts w:asciiTheme="minorHAnsi" w:eastAsia="Arial" w:hAnsiTheme="minorHAnsi" w:cs="Arial"/>
          <w:u w:val="single"/>
          <w:lang w:val="pl-PL"/>
        </w:rPr>
        <w:t>0</w:t>
      </w:r>
      <w:r w:rsidR="003D0D76"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p w:rsidR="00975A97" w:rsidRPr="00061E0D" w:rsidRDefault="00975A97" w:rsidP="00975A97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13 ton, mniej niż 14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808D1">
        <w:rPr>
          <w:rFonts w:asciiTheme="minorHAnsi" w:eastAsia="Arial" w:hAnsiTheme="minorHAnsi" w:cs="Arial"/>
          <w:u w:val="single"/>
          <w:lang w:val="pl-PL"/>
        </w:rPr>
        <w:t>450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975A97" w:rsidRPr="00061E0D" w:rsidRDefault="00975A97" w:rsidP="00975A97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14 ton, mniej niż 15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808D1">
        <w:rPr>
          <w:rFonts w:asciiTheme="minorHAnsi" w:eastAsia="Arial" w:hAnsiTheme="minorHAnsi" w:cs="Arial"/>
          <w:u w:val="single"/>
          <w:lang w:val="pl-PL"/>
        </w:rPr>
        <w:t>540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2D3A5C" w:rsidRPr="00061E0D" w:rsidRDefault="002D55D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</w:t>
      </w:r>
      <w:r w:rsidR="00975A97" w:rsidRPr="00061E0D">
        <w:rPr>
          <w:rFonts w:asciiTheme="minorHAnsi" w:eastAsia="Arial" w:hAnsiTheme="minorHAnsi" w:cs="Arial"/>
          <w:u w:val="single"/>
          <w:lang w:val="pl-PL"/>
        </w:rPr>
        <w:t>nie mniej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niż 15 ton                               </w:t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 xml:space="preserve">   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  </w:t>
      </w:r>
      <w:r w:rsidR="00456806">
        <w:rPr>
          <w:rFonts w:asciiTheme="minorHAnsi" w:eastAsia="Arial" w:hAnsiTheme="minorHAnsi" w:cs="Arial"/>
          <w:u w:val="single"/>
          <w:lang w:val="pl-PL"/>
        </w:rPr>
        <w:t>7</w:t>
      </w:r>
      <w:r w:rsidR="004808D1">
        <w:rPr>
          <w:rFonts w:asciiTheme="minorHAnsi" w:eastAsia="Arial" w:hAnsiTheme="minorHAnsi" w:cs="Arial"/>
          <w:u w:val="single"/>
          <w:lang w:val="pl-PL"/>
        </w:rPr>
        <w:t>00</w:t>
      </w:r>
      <w:r w:rsidRPr="00061E0D">
        <w:rPr>
          <w:rFonts w:asciiTheme="minorHAnsi" w:eastAsia="Arial" w:hAnsiTheme="minorHAnsi" w:cs="Arial"/>
          <w:u w:val="single"/>
          <w:lang w:val="pl-PL"/>
        </w:rPr>
        <w:t>,</w:t>
      </w:r>
      <w:r w:rsidR="003D0D76" w:rsidRPr="00061E0D">
        <w:rPr>
          <w:rFonts w:asciiTheme="minorHAnsi" w:eastAsia="Arial" w:hAnsiTheme="minorHAnsi" w:cs="Arial"/>
          <w:u w:val="single"/>
          <w:lang w:val="pl-PL"/>
        </w:rPr>
        <w:t>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p w:rsidR="00A64ADE" w:rsidRPr="00061E0D" w:rsidRDefault="003314D9" w:rsidP="00061E0D">
      <w:pPr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b)</w:t>
      </w:r>
      <w:r w:rsidR="00A64ADE" w:rsidRPr="00061E0D">
        <w:rPr>
          <w:rFonts w:asciiTheme="minorHAnsi" w:eastAsia="Arial" w:hAnsiTheme="minorHAnsi" w:cs="Arial"/>
          <w:lang w:val="pl-PL"/>
        </w:rPr>
        <w:t xml:space="preserve"> </w:t>
      </w:r>
      <w:r w:rsidR="00A64ADE" w:rsidRPr="00061E0D">
        <w:rPr>
          <w:rFonts w:asciiTheme="minorHAnsi" w:eastAsia="Arial" w:hAnsiTheme="minorHAnsi" w:cs="Arial"/>
          <w:b/>
          <w:bCs/>
          <w:lang w:val="pl-PL"/>
        </w:rPr>
        <w:t xml:space="preserve">o dwóch osiach </w:t>
      </w:r>
      <w:r w:rsidR="00A64ADE" w:rsidRPr="00061E0D">
        <w:rPr>
          <w:rFonts w:asciiTheme="minorHAnsi" w:eastAsia="Arial" w:hAnsiTheme="minorHAnsi" w:cs="Arial"/>
          <w:lang w:val="pl-PL"/>
        </w:rPr>
        <w:t>z innym systemem zawieszenia osi jezdnych o dopuszczalnej masie całkowitej:</w:t>
      </w:r>
    </w:p>
    <w:p w:rsidR="00975A97" w:rsidRPr="00061E0D" w:rsidRDefault="00975A97" w:rsidP="00975A97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12 ton, mniej niż 13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808D1">
        <w:rPr>
          <w:rFonts w:asciiTheme="minorHAnsi" w:eastAsia="Arial" w:hAnsiTheme="minorHAnsi" w:cs="Arial"/>
          <w:u w:val="single"/>
          <w:lang w:val="pl-PL"/>
        </w:rPr>
        <w:t>290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975A97" w:rsidRPr="00061E0D" w:rsidRDefault="00975A97" w:rsidP="00975A97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13 ton, mniej niż 14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808D1">
        <w:rPr>
          <w:rFonts w:asciiTheme="minorHAnsi" w:eastAsia="Arial" w:hAnsiTheme="minorHAnsi" w:cs="Arial"/>
          <w:u w:val="single"/>
          <w:lang w:val="pl-PL"/>
        </w:rPr>
        <w:t>540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975A97" w:rsidRPr="00061E0D" w:rsidRDefault="00975A97" w:rsidP="00975A97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14 ton, mniej niż 15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700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975A97" w:rsidRPr="00061E0D" w:rsidRDefault="00975A97" w:rsidP="00975A97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15 ton    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99168D" w:rsidRPr="00061E0D">
        <w:rPr>
          <w:rFonts w:asciiTheme="minorHAnsi" w:eastAsia="Arial" w:hAnsiTheme="minorHAnsi" w:cs="Arial"/>
          <w:u w:val="single"/>
          <w:lang w:val="pl-PL"/>
        </w:rPr>
        <w:t>1</w:t>
      </w:r>
      <w:r w:rsidR="00456806">
        <w:rPr>
          <w:rFonts w:asciiTheme="minorHAnsi" w:eastAsia="Arial" w:hAnsiTheme="minorHAnsi" w:cs="Arial"/>
          <w:u w:val="single"/>
          <w:lang w:val="pl-PL"/>
        </w:rPr>
        <w:t>450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3314D9" w:rsidRPr="00061E0D" w:rsidRDefault="003314D9" w:rsidP="00061E0D">
      <w:pPr>
        <w:ind w:left="284"/>
        <w:jc w:val="both"/>
        <w:rPr>
          <w:rFonts w:asciiTheme="minorHAnsi" w:eastAsia="Arial" w:hAnsiTheme="minorHAnsi" w:cs="Arial"/>
          <w:u w:val="single"/>
          <w:lang w:val="pl-PL"/>
        </w:rPr>
      </w:pPr>
    </w:p>
    <w:p w:rsidR="00136431" w:rsidRPr="00061E0D" w:rsidRDefault="003314D9" w:rsidP="00061E0D">
      <w:pPr>
        <w:ind w:left="142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c</w:t>
      </w:r>
      <w:r w:rsidR="002D3A5C" w:rsidRPr="00061E0D">
        <w:rPr>
          <w:rFonts w:asciiTheme="minorHAnsi" w:eastAsia="Arial" w:hAnsiTheme="minorHAnsi" w:cs="Arial"/>
          <w:lang w:val="pl-PL"/>
        </w:rPr>
        <w:t>)</w:t>
      </w:r>
      <w:r w:rsidR="002D3A5C" w:rsidRPr="00061E0D">
        <w:rPr>
          <w:rFonts w:asciiTheme="minorHAnsi" w:eastAsia="Arial" w:hAnsiTheme="minorHAnsi" w:cs="Arial"/>
          <w:b/>
          <w:bCs/>
          <w:lang w:val="pl-PL"/>
        </w:rPr>
        <w:t xml:space="preserve"> o trzech osiach </w:t>
      </w:r>
      <w:r w:rsidR="002D3A5C" w:rsidRPr="00061E0D">
        <w:rPr>
          <w:rFonts w:asciiTheme="minorHAnsi" w:eastAsia="Arial" w:hAnsiTheme="minorHAnsi" w:cs="Arial"/>
          <w:lang w:val="pl-PL"/>
        </w:rPr>
        <w:t xml:space="preserve">z zawieszeniem pneumatycznym, zawieszeniem uznanym </w:t>
      </w:r>
    </w:p>
    <w:p w:rsidR="002D3A5C" w:rsidRPr="00061E0D" w:rsidRDefault="00136431" w:rsidP="00A64ADE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</w:t>
      </w:r>
      <w:r w:rsidR="00A64ADE" w:rsidRPr="00061E0D">
        <w:rPr>
          <w:rFonts w:asciiTheme="minorHAnsi" w:eastAsia="Arial" w:hAnsiTheme="minorHAnsi" w:cs="Arial"/>
          <w:lang w:val="pl-PL"/>
        </w:rPr>
        <w:t xml:space="preserve">za równoważne </w:t>
      </w:r>
      <w:r w:rsidR="002D3A5C" w:rsidRPr="00061E0D">
        <w:rPr>
          <w:rFonts w:asciiTheme="minorHAnsi" w:eastAsia="Arial" w:hAnsiTheme="minorHAnsi" w:cs="Arial"/>
          <w:lang w:val="pl-PL"/>
        </w:rPr>
        <w:t>o dopuszczalnej</w:t>
      </w:r>
      <w:r w:rsidR="00A64ADE" w:rsidRPr="00061E0D">
        <w:rPr>
          <w:rFonts w:asciiTheme="minorHAnsi" w:eastAsia="Arial" w:hAnsiTheme="minorHAnsi" w:cs="Arial"/>
          <w:lang w:val="pl-PL"/>
        </w:rPr>
        <w:t xml:space="preserve"> </w:t>
      </w:r>
      <w:r w:rsidR="002D3A5C" w:rsidRPr="00061E0D">
        <w:rPr>
          <w:rFonts w:asciiTheme="minorHAnsi" w:eastAsia="Arial" w:hAnsiTheme="minorHAnsi" w:cs="Arial"/>
          <w:lang w:val="pl-PL"/>
        </w:rPr>
        <w:t>masie całkowitej: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12 ton, mniej niż 17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550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17 ton, mniej niż 19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55</w:t>
      </w:r>
      <w:r w:rsidRPr="00061E0D">
        <w:rPr>
          <w:rFonts w:asciiTheme="minorHAnsi" w:eastAsia="Arial" w:hAnsiTheme="minorHAnsi" w:cs="Arial"/>
          <w:u w:val="single"/>
          <w:lang w:val="pl-PL"/>
        </w:rPr>
        <w:t>0,00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19 ton, mniej niż 21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650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21 ton, mniej niż 23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23 ton, mniej niż 25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1150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25 ton    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1150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4ADE" w:rsidRPr="00061E0D" w:rsidRDefault="003314D9" w:rsidP="00061E0D">
      <w:pPr>
        <w:ind w:left="142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d</w:t>
      </w:r>
      <w:r w:rsidR="00A64ADE" w:rsidRPr="00061E0D">
        <w:rPr>
          <w:rFonts w:asciiTheme="minorHAnsi" w:eastAsia="Arial" w:hAnsiTheme="minorHAnsi" w:cs="Arial"/>
          <w:lang w:val="pl-PL"/>
        </w:rPr>
        <w:t>)</w:t>
      </w:r>
      <w:r w:rsidR="00A64ADE" w:rsidRPr="00061E0D">
        <w:rPr>
          <w:rFonts w:asciiTheme="minorHAnsi" w:eastAsia="Arial" w:hAnsiTheme="minorHAnsi" w:cs="Arial"/>
          <w:b/>
          <w:bCs/>
          <w:lang w:val="pl-PL"/>
        </w:rPr>
        <w:t xml:space="preserve"> o trzech osiach </w:t>
      </w:r>
      <w:r w:rsidR="00A64ADE" w:rsidRPr="00061E0D">
        <w:rPr>
          <w:rFonts w:asciiTheme="minorHAnsi" w:eastAsia="Arial" w:hAnsiTheme="minorHAnsi" w:cs="Arial"/>
          <w:lang w:val="pl-PL"/>
        </w:rPr>
        <w:t xml:space="preserve"> innym systemem zawieszenia osi jezdnych o dopuszczalne masie całkowitej: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12 ton, mniej niż 17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400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17 ton, mniej niż 19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650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19 ton, mniej niż 21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21 ton, mniej niż 23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1150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23 ton, mniej niż 25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1800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25 ton    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1800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lastRenderedPageBreak/>
        <w:t xml:space="preserve">e) </w:t>
      </w:r>
      <w:r w:rsidRPr="004808D1">
        <w:rPr>
          <w:rFonts w:asciiTheme="minorHAnsi" w:eastAsia="Arial" w:hAnsiTheme="minorHAnsi" w:cs="Arial"/>
          <w:b/>
          <w:bCs/>
          <w:lang w:val="pl-PL"/>
        </w:rPr>
        <w:t>o czterech osiach</w:t>
      </w:r>
      <w:r w:rsidRPr="008C5245">
        <w:rPr>
          <w:rFonts w:asciiTheme="minorHAnsi" w:eastAsia="Arial" w:hAnsiTheme="minorHAnsi" w:cs="Arial"/>
          <w:bCs/>
          <w:lang w:val="pl-PL"/>
        </w:rPr>
        <w:t xml:space="preserve"> </w:t>
      </w:r>
      <w:r w:rsidRPr="004808D1">
        <w:rPr>
          <w:rFonts w:asciiTheme="minorHAnsi" w:eastAsia="Arial" w:hAnsiTheme="minorHAnsi" w:cs="Arial"/>
          <w:bCs/>
          <w:lang w:val="pl-PL"/>
        </w:rPr>
        <w:t xml:space="preserve">i więcej </w:t>
      </w:r>
      <w:r w:rsidRPr="004808D1">
        <w:rPr>
          <w:rFonts w:asciiTheme="minorHAnsi" w:eastAsia="Arial" w:hAnsiTheme="minorHAnsi" w:cs="Arial"/>
          <w:lang w:val="pl-PL"/>
        </w:rPr>
        <w:t>z zawieszeniem pneumatycznym</w:t>
      </w:r>
      <w:r w:rsidRPr="00061E0D">
        <w:rPr>
          <w:rFonts w:asciiTheme="minorHAnsi" w:eastAsia="Arial" w:hAnsiTheme="minorHAnsi" w:cs="Arial"/>
          <w:lang w:val="pl-PL"/>
        </w:rPr>
        <w:t xml:space="preserve">, zawieszeniem uznanym 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za równoważne o dopuszczalnej masie całkowitej: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12 ton, mniej niż 25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25 ton, mniej niż 27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456806">
        <w:rPr>
          <w:rFonts w:asciiTheme="minorHAnsi" w:eastAsia="Arial" w:hAnsiTheme="minorHAnsi" w:cs="Arial"/>
          <w:u w:val="single"/>
          <w:lang w:val="pl-PL"/>
        </w:rPr>
        <w:t>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27 ton, mniej niż 29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1</w:t>
      </w:r>
      <w:r w:rsidR="00456806">
        <w:rPr>
          <w:rFonts w:asciiTheme="minorHAnsi" w:eastAsia="Arial" w:hAnsiTheme="minorHAnsi" w:cs="Arial"/>
          <w:u w:val="single"/>
          <w:lang w:val="pl-PL"/>
        </w:rPr>
        <w:t>35</w:t>
      </w:r>
      <w:r w:rsidRPr="00061E0D">
        <w:rPr>
          <w:rFonts w:asciiTheme="minorHAnsi" w:eastAsia="Arial" w:hAnsiTheme="minorHAnsi" w:cs="Arial"/>
          <w:u w:val="single"/>
          <w:lang w:val="pl-PL"/>
        </w:rPr>
        <w:t>0,00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29 ton, mniej niż 31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1</w:t>
      </w:r>
      <w:r w:rsidR="00456806">
        <w:rPr>
          <w:rFonts w:asciiTheme="minorHAnsi" w:eastAsia="Arial" w:hAnsiTheme="minorHAnsi" w:cs="Arial"/>
          <w:u w:val="single"/>
          <w:lang w:val="pl-PL"/>
        </w:rPr>
        <w:t>850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F72AF3" w:rsidRDefault="004808D1" w:rsidP="00F72AF3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31 ton    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1</w:t>
      </w:r>
      <w:r w:rsidR="00456806">
        <w:rPr>
          <w:rFonts w:asciiTheme="minorHAnsi" w:eastAsia="Arial" w:hAnsiTheme="minorHAnsi" w:cs="Arial"/>
          <w:u w:val="single"/>
          <w:lang w:val="pl-PL"/>
        </w:rPr>
        <w:t>850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f)</w:t>
      </w:r>
      <w:r w:rsidRPr="00061E0D">
        <w:rPr>
          <w:rFonts w:asciiTheme="minorHAnsi" w:eastAsia="Arial" w:hAnsiTheme="minorHAnsi" w:cs="Arial"/>
          <w:b/>
          <w:bCs/>
          <w:lang w:val="pl-PL"/>
        </w:rPr>
        <w:t xml:space="preserve"> </w:t>
      </w:r>
      <w:r w:rsidRPr="004808D1">
        <w:rPr>
          <w:rFonts w:asciiTheme="minorHAnsi" w:eastAsia="Arial" w:hAnsiTheme="minorHAnsi" w:cs="Arial"/>
          <w:b/>
          <w:bCs/>
          <w:lang w:val="pl-PL"/>
        </w:rPr>
        <w:t>o czterech osiach</w:t>
      </w:r>
      <w:r w:rsidRPr="008C5245">
        <w:rPr>
          <w:rFonts w:asciiTheme="minorHAnsi" w:eastAsia="Arial" w:hAnsiTheme="minorHAnsi" w:cs="Arial"/>
          <w:bCs/>
          <w:lang w:val="pl-PL"/>
        </w:rPr>
        <w:t xml:space="preserve"> </w:t>
      </w:r>
      <w:r w:rsidRPr="004808D1">
        <w:rPr>
          <w:rFonts w:asciiTheme="minorHAnsi" w:eastAsia="Arial" w:hAnsiTheme="minorHAnsi" w:cs="Arial"/>
          <w:bCs/>
          <w:lang w:val="pl-PL"/>
        </w:rPr>
        <w:t>i więcej z  innym systemem zawieszenia</w:t>
      </w:r>
      <w:r w:rsidRPr="00061E0D">
        <w:rPr>
          <w:rFonts w:asciiTheme="minorHAnsi" w:eastAsia="Arial" w:hAnsiTheme="minorHAnsi" w:cs="Arial"/>
          <w:lang w:val="pl-PL"/>
        </w:rPr>
        <w:t xml:space="preserve"> osi jezdnych o dopuszczalnej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  masie całkowitej: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12 ton, mniej niż 25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25 ton, mniej niż 27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1</w:t>
      </w:r>
      <w:r w:rsidR="00292104">
        <w:rPr>
          <w:rFonts w:asciiTheme="minorHAnsi" w:eastAsia="Arial" w:hAnsiTheme="minorHAnsi" w:cs="Arial"/>
          <w:u w:val="single"/>
          <w:lang w:val="pl-PL"/>
        </w:rPr>
        <w:t>200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27 ton, mniej niż 29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1</w:t>
      </w:r>
      <w:r w:rsidR="00292104">
        <w:rPr>
          <w:rFonts w:asciiTheme="minorHAnsi" w:eastAsia="Arial" w:hAnsiTheme="minorHAnsi" w:cs="Arial"/>
          <w:u w:val="single"/>
          <w:lang w:val="pl-PL"/>
        </w:rPr>
        <w:t>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29 ton, mniej niż 31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2600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31 ton    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2399,00 zł.</w:t>
      </w:r>
    </w:p>
    <w:p w:rsidR="00AF3E41" w:rsidRPr="00061E0D" w:rsidRDefault="00AF3E41">
      <w:pPr>
        <w:jc w:val="both"/>
        <w:rPr>
          <w:rFonts w:asciiTheme="minorHAnsi" w:eastAsia="Arial" w:hAnsiTheme="minorHAnsi" w:cs="Arial"/>
          <w:lang w:val="pl-PL"/>
        </w:rPr>
      </w:pPr>
    </w:p>
    <w:p w:rsidR="002D3A5C" w:rsidRPr="00061E0D" w:rsidRDefault="002D3A5C" w:rsidP="00CC6AF5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 xml:space="preserve">od ciągnika siodłowego lub balastowego </w:t>
      </w:r>
      <w:r w:rsidRPr="00061E0D">
        <w:rPr>
          <w:rFonts w:asciiTheme="minorHAnsi" w:eastAsia="Arial" w:hAnsiTheme="minorHAnsi" w:cs="Arial"/>
          <w:lang w:val="pl-PL"/>
        </w:rPr>
        <w:t xml:space="preserve">do używania łącznie z naczepą lub przyczepą o dopuszczalnej masie całkowitej zespołu pojazdów </w:t>
      </w:r>
    </w:p>
    <w:p w:rsidR="00903C0E" w:rsidRPr="00061E0D" w:rsidRDefault="002D3A5C" w:rsidP="00903C0E">
      <w:pPr>
        <w:ind w:left="720"/>
        <w:jc w:val="both"/>
        <w:rPr>
          <w:rFonts w:asciiTheme="minorHAnsi" w:eastAsia="Arial" w:hAnsiTheme="minorHAnsi" w:cs="Arial"/>
          <w:b/>
          <w:bCs/>
          <w:lang w:val="pl-PL"/>
        </w:rPr>
      </w:pPr>
      <w:r w:rsidRPr="00061E0D">
        <w:rPr>
          <w:rFonts w:asciiTheme="minorHAnsi" w:eastAsia="Arial" w:hAnsiTheme="minorHAnsi" w:cs="Arial"/>
          <w:b/>
          <w:bCs/>
          <w:u w:val="single"/>
          <w:lang w:val="pl-PL"/>
        </w:rPr>
        <w:t>od 3,5 tony i poniżej 12 ton</w:t>
      </w:r>
      <w:r w:rsidRPr="00061E0D">
        <w:rPr>
          <w:rFonts w:asciiTheme="minorHAnsi" w:eastAsia="Arial" w:hAnsiTheme="minorHAnsi" w:cs="Arial"/>
          <w:b/>
          <w:bCs/>
          <w:u w:val="single"/>
          <w:lang w:val="pl-PL"/>
        </w:rPr>
        <w:tab/>
        <w:t xml:space="preserve">                                                               </w:t>
      </w:r>
      <w:r w:rsidR="00A6268B" w:rsidRPr="00061E0D">
        <w:rPr>
          <w:rFonts w:asciiTheme="minorHAnsi" w:eastAsia="Arial" w:hAnsiTheme="minorHAnsi" w:cs="Arial"/>
          <w:u w:val="single"/>
          <w:lang w:val="pl-PL"/>
        </w:rPr>
        <w:t xml:space="preserve">       </w:t>
      </w:r>
      <w:r w:rsidR="00292104">
        <w:rPr>
          <w:rFonts w:asciiTheme="minorHAnsi" w:eastAsia="Arial" w:hAnsiTheme="minorHAnsi" w:cs="Arial"/>
          <w:u w:val="single"/>
          <w:lang w:val="pl-PL"/>
        </w:rPr>
        <w:t>75</w:t>
      </w:r>
      <w:r w:rsidR="00A64ADE" w:rsidRPr="00061E0D">
        <w:rPr>
          <w:rFonts w:asciiTheme="minorHAnsi" w:eastAsia="Arial" w:hAnsiTheme="minorHAnsi" w:cs="Arial"/>
          <w:u w:val="single"/>
          <w:lang w:val="pl-PL"/>
        </w:rPr>
        <w:t>0,00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  <w:r w:rsidR="009E1B51" w:rsidRPr="00061E0D">
        <w:rPr>
          <w:rFonts w:asciiTheme="minorHAnsi" w:eastAsia="Arial" w:hAnsiTheme="minorHAnsi" w:cs="Arial"/>
          <w:b/>
          <w:bCs/>
          <w:lang w:val="pl-PL"/>
        </w:rPr>
        <w:t xml:space="preserve"> </w:t>
      </w:r>
    </w:p>
    <w:p w:rsidR="002D3A5C" w:rsidRPr="00061E0D" w:rsidRDefault="009E1B51" w:rsidP="00F72AF3">
      <w:pPr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 xml:space="preserve">                         </w:t>
      </w:r>
      <w:r w:rsidR="00703A74" w:rsidRPr="00061E0D">
        <w:rPr>
          <w:rFonts w:asciiTheme="minorHAnsi" w:eastAsia="Arial" w:hAnsiTheme="minorHAnsi" w:cs="Arial"/>
          <w:b/>
          <w:bCs/>
          <w:lang w:val="pl-PL"/>
        </w:rPr>
        <w:t xml:space="preserve">       </w:t>
      </w:r>
    </w:p>
    <w:p w:rsidR="002D3A5C" w:rsidRPr="00061E0D" w:rsidRDefault="002D3A5C" w:rsidP="003314D9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>od ciągnika siodłowego lub balastowego</w:t>
      </w:r>
      <w:r w:rsidRPr="00061E0D">
        <w:rPr>
          <w:rFonts w:asciiTheme="minorHAnsi" w:eastAsia="Arial" w:hAnsiTheme="minorHAnsi" w:cs="Arial"/>
          <w:lang w:val="pl-PL"/>
        </w:rPr>
        <w:t xml:space="preserve"> przystosowanego do używania łącznie z naczepą lub przyczepą o dopuszczalnej masie całkowitej zespołu pojazdów</w:t>
      </w:r>
      <w:r w:rsidR="003314D9" w:rsidRPr="00061E0D">
        <w:rPr>
          <w:rFonts w:asciiTheme="minorHAnsi" w:eastAsia="Arial" w:hAnsiTheme="minorHAnsi" w:cs="Arial"/>
          <w:lang w:val="pl-PL"/>
        </w:rPr>
        <w:t xml:space="preserve"> </w:t>
      </w:r>
      <w:r w:rsidRPr="00061E0D">
        <w:rPr>
          <w:rFonts w:asciiTheme="minorHAnsi" w:eastAsia="Arial" w:hAnsiTheme="minorHAnsi" w:cs="Arial"/>
          <w:lang w:val="pl-PL"/>
        </w:rPr>
        <w:t>w zależności od liczby osi i rodzaju</w:t>
      </w:r>
      <w:r w:rsidR="00CC6AF5" w:rsidRPr="00061E0D">
        <w:rPr>
          <w:rFonts w:asciiTheme="minorHAnsi" w:eastAsia="Arial" w:hAnsiTheme="minorHAnsi" w:cs="Arial"/>
          <w:lang w:val="pl-PL"/>
        </w:rPr>
        <w:t xml:space="preserve"> </w:t>
      </w:r>
      <w:r w:rsidRPr="00061E0D">
        <w:rPr>
          <w:rFonts w:asciiTheme="minorHAnsi" w:eastAsia="Arial" w:hAnsiTheme="minorHAnsi" w:cs="Arial"/>
          <w:lang w:val="pl-PL"/>
        </w:rPr>
        <w:t>zawieszenia:</w:t>
      </w:r>
    </w:p>
    <w:p w:rsidR="002D3A5C" w:rsidRPr="00061E0D" w:rsidRDefault="002D3A5C" w:rsidP="005C3884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a) </w:t>
      </w:r>
      <w:r w:rsidRPr="00061E0D">
        <w:rPr>
          <w:rFonts w:asciiTheme="minorHAnsi" w:eastAsia="Arial" w:hAnsiTheme="minorHAnsi" w:cs="Arial"/>
          <w:b/>
          <w:bCs/>
          <w:lang w:val="pl-PL"/>
        </w:rPr>
        <w:t>o dwóch osiach z zawieszeniem pneumatycznym</w:t>
      </w:r>
      <w:r w:rsidRPr="00061E0D">
        <w:rPr>
          <w:rFonts w:asciiTheme="minorHAnsi" w:eastAsia="Arial" w:hAnsiTheme="minorHAnsi" w:cs="Arial"/>
          <w:lang w:val="pl-PL"/>
        </w:rPr>
        <w:t>, zawieszeniem uznanym</w:t>
      </w:r>
      <w:r w:rsidR="005C3884" w:rsidRPr="00061E0D">
        <w:rPr>
          <w:rFonts w:asciiTheme="minorHAnsi" w:eastAsia="Arial" w:hAnsiTheme="minorHAnsi" w:cs="Arial"/>
          <w:lang w:val="pl-PL"/>
        </w:rPr>
        <w:t xml:space="preserve"> </w:t>
      </w:r>
      <w:r w:rsidRPr="00061E0D">
        <w:rPr>
          <w:rFonts w:asciiTheme="minorHAnsi" w:eastAsia="Arial" w:hAnsiTheme="minorHAnsi" w:cs="Arial"/>
          <w:lang w:val="pl-PL"/>
        </w:rPr>
        <w:t>za równoważne o dopuszczalnej masie całkowitej: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12 ton, mniej niż 18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65</w:t>
      </w:r>
      <w:r w:rsidR="000807CC" w:rsidRPr="00061E0D">
        <w:rPr>
          <w:rFonts w:asciiTheme="minorHAnsi" w:eastAsia="Arial" w:hAnsiTheme="minorHAnsi" w:cs="Arial"/>
          <w:u w:val="single"/>
          <w:lang w:val="pl-PL"/>
        </w:rPr>
        <w:t>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18 ton, mniej niż 25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65</w:t>
      </w:r>
      <w:r w:rsidR="000807CC" w:rsidRPr="00061E0D">
        <w:rPr>
          <w:rFonts w:asciiTheme="minorHAnsi" w:eastAsia="Arial" w:hAnsiTheme="minorHAnsi" w:cs="Arial"/>
          <w:u w:val="single"/>
          <w:lang w:val="pl-PL"/>
        </w:rPr>
        <w:t>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25 ton, mniej niż 31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A6268B" w:rsidRPr="00061E0D" w:rsidRDefault="00A6268B" w:rsidP="00A6268B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31 ton    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1600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2D3A5C" w:rsidRPr="00061E0D" w:rsidRDefault="005C3884" w:rsidP="005C3884">
      <w:pPr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        </w:t>
      </w:r>
      <w:r w:rsidR="002D3A5C" w:rsidRPr="00061E0D">
        <w:rPr>
          <w:rFonts w:asciiTheme="minorHAnsi" w:eastAsia="Arial" w:hAnsiTheme="minorHAnsi" w:cs="Arial"/>
          <w:lang w:val="pl-PL"/>
        </w:rPr>
        <w:t xml:space="preserve">b) </w:t>
      </w:r>
      <w:r w:rsidR="002D3A5C" w:rsidRPr="00061E0D">
        <w:rPr>
          <w:rFonts w:asciiTheme="minorHAnsi" w:eastAsia="Arial" w:hAnsiTheme="minorHAnsi" w:cs="Arial"/>
          <w:b/>
          <w:bCs/>
          <w:lang w:val="pl-PL"/>
        </w:rPr>
        <w:t>o dwóch osiach z innym systemem zawieszenia</w:t>
      </w:r>
      <w:r w:rsidR="002D3A5C" w:rsidRPr="00061E0D">
        <w:rPr>
          <w:rFonts w:asciiTheme="minorHAnsi" w:eastAsia="Arial" w:hAnsiTheme="minorHAnsi" w:cs="Arial"/>
          <w:lang w:val="pl-PL"/>
        </w:rPr>
        <w:t xml:space="preserve"> o dopuszczalnej masie całkowitej</w:t>
      </w:r>
    </w:p>
    <w:p w:rsidR="000807CC" w:rsidRPr="00061E0D" w:rsidRDefault="000807CC" w:rsidP="000807C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12 ton, mniej niż 18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650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0807CC" w:rsidRPr="00061E0D" w:rsidRDefault="000807CC" w:rsidP="000807C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18 ton, mniej niż 25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650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0807CC" w:rsidRPr="00061E0D" w:rsidRDefault="000807CC" w:rsidP="000807C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25 ton, mniej niż 31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1150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CC6AF5" w:rsidRPr="00F72AF3" w:rsidRDefault="000807CC" w:rsidP="00F72AF3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31 ton    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2100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c) </w:t>
      </w:r>
      <w:r w:rsidRPr="004808D1">
        <w:rPr>
          <w:rFonts w:asciiTheme="minorHAnsi" w:eastAsia="Arial" w:hAnsiTheme="minorHAnsi" w:cs="Arial"/>
          <w:b/>
          <w:bCs/>
          <w:lang w:val="pl-PL"/>
        </w:rPr>
        <w:t>o trzech osiach</w:t>
      </w:r>
      <w:r w:rsidRPr="004808D1">
        <w:rPr>
          <w:rFonts w:asciiTheme="minorHAnsi" w:eastAsia="Arial" w:hAnsiTheme="minorHAnsi" w:cs="Arial"/>
          <w:b/>
          <w:lang w:val="pl-PL"/>
        </w:rPr>
        <w:t xml:space="preserve"> i więcej </w:t>
      </w:r>
      <w:r w:rsidRPr="004808D1">
        <w:rPr>
          <w:rFonts w:asciiTheme="minorHAnsi" w:eastAsia="Arial" w:hAnsiTheme="minorHAnsi" w:cs="Arial"/>
          <w:b/>
          <w:bCs/>
          <w:lang w:val="pl-PL"/>
        </w:rPr>
        <w:t>z zawieszeniem pneumatycznym</w:t>
      </w:r>
      <w:r w:rsidRPr="00061E0D">
        <w:rPr>
          <w:rFonts w:asciiTheme="minorHAnsi" w:eastAsia="Arial" w:hAnsiTheme="minorHAnsi" w:cs="Arial"/>
          <w:lang w:val="pl-PL"/>
        </w:rPr>
        <w:t>, zawieszeniem uznanym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   za równoważne  o dopuszczalnej masie całkowitej: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 - równej lub wyższej niż 12 ton a mniejszej niż 40 ton            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1500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 - równej lub wyższej niż 40 ton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</w:t>
      </w:r>
      <w:r>
        <w:rPr>
          <w:rFonts w:asciiTheme="minorHAnsi" w:eastAsia="Arial" w:hAnsiTheme="minorHAnsi" w:cs="Arial"/>
          <w:u w:val="single"/>
          <w:lang w:val="pl-PL"/>
        </w:rPr>
        <w:t xml:space="preserve">       </w:t>
      </w:r>
      <w:r w:rsidR="00292104">
        <w:rPr>
          <w:rFonts w:asciiTheme="minorHAnsi" w:eastAsia="Arial" w:hAnsiTheme="minorHAnsi" w:cs="Arial"/>
          <w:u w:val="single"/>
          <w:lang w:val="pl-PL"/>
        </w:rPr>
        <w:t>1900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2D3A5C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d) </w:t>
      </w:r>
      <w:r w:rsidR="004808D1" w:rsidRPr="004808D1">
        <w:rPr>
          <w:rFonts w:asciiTheme="minorHAnsi" w:eastAsia="Arial" w:hAnsiTheme="minorHAnsi" w:cs="Arial"/>
          <w:b/>
          <w:bCs/>
          <w:lang w:val="pl-PL"/>
        </w:rPr>
        <w:t>o trzech osiach i więcej z innym systemem zawieszenia</w:t>
      </w:r>
      <w:r w:rsidR="004808D1" w:rsidRPr="00061E0D">
        <w:rPr>
          <w:rFonts w:asciiTheme="minorHAnsi" w:eastAsia="Arial" w:hAnsiTheme="minorHAnsi" w:cs="Arial"/>
          <w:b/>
          <w:bCs/>
          <w:lang w:val="pl-PL"/>
        </w:rPr>
        <w:t xml:space="preserve"> </w:t>
      </w:r>
      <w:r w:rsidR="004808D1" w:rsidRPr="00061E0D">
        <w:rPr>
          <w:rFonts w:asciiTheme="minorHAnsi" w:eastAsia="Arial" w:hAnsiTheme="minorHAnsi" w:cs="Arial"/>
          <w:lang w:val="pl-PL"/>
        </w:rPr>
        <w:t>o dopuszczalnej masie całkowitej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 - równej lub wyższej niż 12 ton a mniejszej niż 40 ton            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1900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 - równej lub wyższej niż 40 ton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</w:t>
      </w:r>
      <w:r>
        <w:rPr>
          <w:rFonts w:asciiTheme="minorHAnsi" w:eastAsia="Arial" w:hAnsiTheme="minorHAnsi" w:cs="Arial"/>
          <w:u w:val="single"/>
          <w:lang w:val="pl-PL"/>
        </w:rPr>
        <w:t xml:space="preserve">       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292104">
        <w:rPr>
          <w:rFonts w:asciiTheme="minorHAnsi" w:eastAsia="Arial" w:hAnsiTheme="minorHAnsi" w:cs="Arial"/>
          <w:u w:val="single"/>
          <w:lang w:val="pl-PL"/>
        </w:rPr>
        <w:t>2700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2D3A5C" w:rsidRPr="00061E0D" w:rsidRDefault="002D3A5C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</w:p>
    <w:p w:rsidR="002D3A5C" w:rsidRPr="00061E0D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>od przyczepy lub naczepy</w:t>
      </w:r>
      <w:r w:rsidRPr="00061E0D">
        <w:rPr>
          <w:rFonts w:asciiTheme="minorHAnsi" w:eastAsia="Arial" w:hAnsiTheme="minorHAnsi" w:cs="Arial"/>
          <w:lang w:val="pl-PL"/>
        </w:rPr>
        <w:t xml:space="preserve">, które łącznie z pojazdem silnikowym posiadają </w:t>
      </w:r>
    </w:p>
    <w:p w:rsidR="002D3A5C" w:rsidRPr="00061E0D" w:rsidRDefault="002D3A5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dopuszczalną masę całkowitą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Pr="00061E0D">
        <w:rPr>
          <w:rFonts w:asciiTheme="minorHAnsi" w:eastAsia="Arial" w:hAnsiTheme="minorHAnsi" w:cs="Arial"/>
          <w:b/>
          <w:bCs/>
          <w:u w:val="single"/>
          <w:lang w:val="pl-PL"/>
        </w:rPr>
        <w:t xml:space="preserve">od 7 ton i poniżej 12 ton  </w:t>
      </w:r>
      <w:r w:rsidRPr="00061E0D">
        <w:rPr>
          <w:rFonts w:asciiTheme="minorHAnsi" w:eastAsia="Arial" w:hAnsiTheme="minorHAnsi" w:cs="Arial"/>
          <w:b/>
          <w:bCs/>
          <w:u w:val="single"/>
          <w:lang w:val="pl-PL"/>
        </w:rPr>
        <w:tab/>
      </w:r>
      <w:r w:rsidR="00703A74" w:rsidRPr="00061E0D">
        <w:rPr>
          <w:rFonts w:asciiTheme="minorHAnsi" w:eastAsia="Arial" w:hAnsiTheme="minorHAnsi" w:cs="Arial"/>
          <w:b/>
          <w:bCs/>
          <w:u w:val="single"/>
          <w:lang w:val="pl-PL"/>
        </w:rPr>
        <w:t xml:space="preserve">                   </w:t>
      </w:r>
      <w:r w:rsidR="00FF339B" w:rsidRPr="00061E0D">
        <w:rPr>
          <w:rFonts w:asciiTheme="minorHAnsi" w:eastAsia="Arial" w:hAnsiTheme="minorHAnsi" w:cs="Arial"/>
          <w:u w:val="single"/>
          <w:lang w:val="pl-PL"/>
        </w:rPr>
        <w:t xml:space="preserve">        </w:t>
      </w:r>
      <w:r w:rsidR="00292104">
        <w:rPr>
          <w:rFonts w:asciiTheme="minorHAnsi" w:eastAsia="Arial" w:hAnsiTheme="minorHAnsi" w:cs="Arial"/>
          <w:u w:val="single"/>
          <w:lang w:val="pl-PL"/>
        </w:rPr>
        <w:t>5</w:t>
      </w:r>
      <w:r w:rsidR="00FF339B" w:rsidRPr="00061E0D">
        <w:rPr>
          <w:rFonts w:asciiTheme="minorHAnsi" w:eastAsia="Arial" w:hAnsiTheme="minorHAnsi" w:cs="Arial"/>
          <w:u w:val="single"/>
          <w:lang w:val="pl-PL"/>
        </w:rPr>
        <w:t>00</w:t>
      </w:r>
      <w:r w:rsidR="009E1B51"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p w:rsidR="002D3A5C" w:rsidRPr="00061E0D" w:rsidRDefault="002D3A5C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(z wyjątkiem związanych wyłącznie z działalnością rolniczą, prowadzoną przez</w:t>
      </w:r>
    </w:p>
    <w:p w:rsidR="002D3A5C" w:rsidRPr="00061E0D" w:rsidRDefault="002D3A5C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podatnika podatku rolnego)</w:t>
      </w:r>
      <w:r w:rsidR="009E1B51" w:rsidRPr="00061E0D">
        <w:rPr>
          <w:rFonts w:asciiTheme="minorHAnsi" w:eastAsia="Arial" w:hAnsiTheme="minorHAnsi" w:cs="Arial"/>
          <w:lang w:val="pl-PL"/>
        </w:rPr>
        <w:t xml:space="preserve">                                                     </w:t>
      </w:r>
      <w:r w:rsidR="00703A74" w:rsidRPr="00061E0D">
        <w:rPr>
          <w:rFonts w:asciiTheme="minorHAnsi" w:eastAsia="Arial" w:hAnsiTheme="minorHAnsi" w:cs="Arial"/>
          <w:lang w:val="pl-PL"/>
        </w:rPr>
        <w:t xml:space="preserve">        </w:t>
      </w:r>
    </w:p>
    <w:p w:rsidR="002D3A5C" w:rsidRPr="00061E0D" w:rsidRDefault="002D3A5C">
      <w:pPr>
        <w:jc w:val="both"/>
        <w:rPr>
          <w:rFonts w:asciiTheme="minorHAnsi" w:eastAsia="Arial" w:hAnsiTheme="minorHAnsi" w:cs="Arial"/>
          <w:lang w:val="pl-PL"/>
        </w:rPr>
      </w:pPr>
    </w:p>
    <w:p w:rsidR="002D3A5C" w:rsidRPr="00061E0D" w:rsidRDefault="002D3A5C" w:rsidP="00FF339B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t>od przyczepy lub naczepy</w:t>
      </w:r>
      <w:r w:rsidRPr="00061E0D">
        <w:rPr>
          <w:rFonts w:asciiTheme="minorHAnsi" w:eastAsia="Arial" w:hAnsiTheme="minorHAnsi" w:cs="Arial"/>
          <w:lang w:val="pl-PL"/>
        </w:rPr>
        <w:t>, z wyjątkiem związanych wyłącznie z działalnością rolniczą, prowadzoną przez podatnika podatku rolnego</w:t>
      </w:r>
      <w:r w:rsidR="00FF339B" w:rsidRPr="00061E0D">
        <w:rPr>
          <w:rFonts w:asciiTheme="minorHAnsi" w:eastAsia="Arial" w:hAnsiTheme="minorHAnsi" w:cs="Arial"/>
          <w:lang w:val="pl-PL"/>
        </w:rPr>
        <w:t xml:space="preserve"> </w:t>
      </w:r>
      <w:r w:rsidR="00DB1255" w:rsidRPr="00061E0D">
        <w:rPr>
          <w:rFonts w:asciiTheme="minorHAnsi" w:eastAsia="Arial" w:hAnsiTheme="minorHAnsi" w:cs="Arial"/>
          <w:lang w:val="pl-PL"/>
        </w:rPr>
        <w:t>które</w:t>
      </w:r>
      <w:r w:rsidRPr="00061E0D">
        <w:rPr>
          <w:rFonts w:asciiTheme="minorHAnsi" w:eastAsia="Arial" w:hAnsiTheme="minorHAnsi" w:cs="Arial"/>
          <w:lang w:val="pl-PL"/>
        </w:rPr>
        <w:t xml:space="preserve"> łącznie z pojazdem</w:t>
      </w:r>
      <w:r w:rsidR="00FF339B" w:rsidRPr="00061E0D">
        <w:rPr>
          <w:rFonts w:asciiTheme="minorHAnsi" w:eastAsia="Arial" w:hAnsiTheme="minorHAnsi" w:cs="Arial"/>
          <w:lang w:val="pl-PL"/>
        </w:rPr>
        <w:t xml:space="preserve"> </w:t>
      </w:r>
      <w:r w:rsidRPr="00061E0D">
        <w:rPr>
          <w:rFonts w:asciiTheme="minorHAnsi" w:eastAsia="Arial" w:hAnsiTheme="minorHAnsi" w:cs="Arial"/>
          <w:lang w:val="pl-PL"/>
        </w:rPr>
        <w:t>silnikowym posiadają dopuszczalną masę całkowitą:</w:t>
      </w:r>
    </w:p>
    <w:p w:rsidR="00136431" w:rsidRPr="00061E0D" w:rsidRDefault="002D3A5C" w:rsidP="00136431">
      <w:pPr>
        <w:pStyle w:val="Akapitzlist"/>
        <w:numPr>
          <w:ilvl w:val="0"/>
          <w:numId w:val="5"/>
        </w:numPr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b/>
          <w:bCs/>
          <w:lang w:val="pl-PL"/>
        </w:rPr>
        <w:lastRenderedPageBreak/>
        <w:t xml:space="preserve">o jednej osi </w:t>
      </w:r>
      <w:r w:rsidRPr="00061E0D">
        <w:rPr>
          <w:rFonts w:asciiTheme="minorHAnsi" w:eastAsia="Arial" w:hAnsiTheme="minorHAnsi" w:cs="Arial"/>
          <w:lang w:val="pl-PL"/>
        </w:rPr>
        <w:t>z zawieszeniem pneumatycznym, zawieszeniem uznanym</w:t>
      </w:r>
      <w:r w:rsidR="00FF339B" w:rsidRPr="00061E0D">
        <w:rPr>
          <w:rFonts w:asciiTheme="minorHAnsi" w:eastAsia="Arial" w:hAnsiTheme="minorHAnsi" w:cs="Arial"/>
          <w:lang w:val="pl-PL"/>
        </w:rPr>
        <w:t xml:space="preserve"> za </w:t>
      </w:r>
    </w:p>
    <w:p w:rsidR="002D3A5C" w:rsidRPr="00061E0D" w:rsidRDefault="00FF339B" w:rsidP="00136431">
      <w:pPr>
        <w:pStyle w:val="Akapitzlist"/>
        <w:ind w:left="108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równoważne </w:t>
      </w:r>
      <w:r w:rsidR="002D3A5C" w:rsidRPr="00061E0D">
        <w:rPr>
          <w:rFonts w:asciiTheme="minorHAnsi" w:eastAsia="Arial" w:hAnsiTheme="minorHAnsi" w:cs="Arial"/>
          <w:lang w:val="pl-PL"/>
        </w:rPr>
        <w:t xml:space="preserve"> o dopuszczalnej</w:t>
      </w:r>
      <w:r w:rsidRPr="00061E0D">
        <w:rPr>
          <w:rFonts w:asciiTheme="minorHAnsi" w:eastAsia="Arial" w:hAnsiTheme="minorHAnsi" w:cs="Arial"/>
          <w:lang w:val="pl-PL"/>
        </w:rPr>
        <w:t xml:space="preserve"> </w:t>
      </w:r>
      <w:r w:rsidR="002D3A5C" w:rsidRPr="00061E0D">
        <w:rPr>
          <w:rFonts w:asciiTheme="minorHAnsi" w:eastAsia="Arial" w:hAnsiTheme="minorHAnsi" w:cs="Arial"/>
          <w:lang w:val="pl-PL"/>
        </w:rPr>
        <w:t>masie całkowitej zespołu pojazdów:</w:t>
      </w:r>
    </w:p>
    <w:p w:rsidR="000807CC" w:rsidRPr="00061E0D" w:rsidRDefault="000807CC" w:rsidP="000807C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12 ton, mniej niż 18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500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0807CC" w:rsidRPr="00061E0D" w:rsidRDefault="000807CC" w:rsidP="000807C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18 ton, mniej niż 25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500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0807CC" w:rsidRPr="00061E0D" w:rsidRDefault="000807CC" w:rsidP="000807C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25 ton    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700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136431" w:rsidRPr="00061E0D" w:rsidRDefault="00DB1255" w:rsidP="00FF339B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b</w:t>
      </w:r>
      <w:r w:rsidR="00FF339B" w:rsidRPr="00061E0D">
        <w:rPr>
          <w:rFonts w:asciiTheme="minorHAnsi" w:eastAsia="Arial" w:hAnsiTheme="minorHAnsi" w:cs="Arial"/>
          <w:lang w:val="pl-PL"/>
        </w:rPr>
        <w:t xml:space="preserve">) </w:t>
      </w:r>
      <w:r w:rsidR="00FF339B" w:rsidRPr="00061E0D">
        <w:rPr>
          <w:rFonts w:asciiTheme="minorHAnsi" w:eastAsia="Arial" w:hAnsiTheme="minorHAnsi" w:cs="Arial"/>
          <w:b/>
          <w:bCs/>
          <w:lang w:val="pl-PL"/>
        </w:rPr>
        <w:t xml:space="preserve">o jednej osi </w:t>
      </w:r>
      <w:r w:rsidR="00FF339B" w:rsidRPr="00061E0D">
        <w:rPr>
          <w:rFonts w:asciiTheme="minorHAnsi" w:eastAsia="Arial" w:hAnsiTheme="minorHAnsi" w:cs="Arial"/>
          <w:lang w:val="pl-PL"/>
        </w:rPr>
        <w:t xml:space="preserve">z innym systemem zawieszenia osi jezdnych o dopuszczalnej masie </w:t>
      </w:r>
    </w:p>
    <w:p w:rsidR="00FF339B" w:rsidRPr="00061E0D" w:rsidRDefault="00136431" w:rsidP="00FF339B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</w:t>
      </w:r>
      <w:r w:rsidR="00FF339B" w:rsidRPr="00061E0D">
        <w:rPr>
          <w:rFonts w:asciiTheme="minorHAnsi" w:eastAsia="Arial" w:hAnsiTheme="minorHAnsi" w:cs="Arial"/>
          <w:lang w:val="pl-PL"/>
        </w:rPr>
        <w:t>całkowitej zespołu pojazdów:</w:t>
      </w:r>
    </w:p>
    <w:p w:rsidR="000807CC" w:rsidRPr="00061E0D" w:rsidRDefault="000807CC" w:rsidP="000807C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12 ton, mniej niż 18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500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0807CC" w:rsidRPr="00061E0D" w:rsidRDefault="000807CC" w:rsidP="000807C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18 ton, mniej niż 25 ton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500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0807CC" w:rsidRPr="00AF5AA9" w:rsidRDefault="000807CC" w:rsidP="00AF5AA9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- nie mniej niż 25 ton         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703A74" w:rsidRPr="00061E0D" w:rsidRDefault="00DB1255" w:rsidP="00195B03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c</w:t>
      </w:r>
      <w:r w:rsidR="002D3A5C" w:rsidRPr="00061E0D">
        <w:rPr>
          <w:rFonts w:asciiTheme="minorHAnsi" w:eastAsia="Arial" w:hAnsiTheme="minorHAnsi" w:cs="Arial"/>
          <w:lang w:val="pl-PL"/>
        </w:rPr>
        <w:t xml:space="preserve">) </w:t>
      </w:r>
      <w:r w:rsidR="002D3A5C" w:rsidRPr="00061E0D">
        <w:rPr>
          <w:rFonts w:asciiTheme="minorHAnsi" w:eastAsia="Arial" w:hAnsiTheme="minorHAnsi" w:cs="Arial"/>
          <w:b/>
          <w:bCs/>
          <w:lang w:val="pl-PL"/>
        </w:rPr>
        <w:t xml:space="preserve">o dwóch </w:t>
      </w:r>
      <w:r w:rsidR="002D3A5C" w:rsidRPr="00061E0D">
        <w:rPr>
          <w:rFonts w:asciiTheme="minorHAnsi" w:eastAsia="Arial" w:hAnsiTheme="minorHAnsi" w:cs="Arial"/>
          <w:lang w:val="pl-PL"/>
        </w:rPr>
        <w:t>osiach z zawieszeniem pneu</w:t>
      </w:r>
      <w:r w:rsidR="00195B03" w:rsidRPr="00061E0D">
        <w:rPr>
          <w:rFonts w:asciiTheme="minorHAnsi" w:eastAsia="Arial" w:hAnsiTheme="minorHAnsi" w:cs="Arial"/>
          <w:lang w:val="pl-PL"/>
        </w:rPr>
        <w:t xml:space="preserve">matycznym, zawieszeniem uznanym </w:t>
      </w:r>
    </w:p>
    <w:p w:rsidR="002D3A5C" w:rsidRPr="00061E0D" w:rsidRDefault="00703A74" w:rsidP="00195B03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</w:t>
      </w:r>
      <w:r w:rsidR="00195B03" w:rsidRPr="00061E0D">
        <w:rPr>
          <w:rFonts w:asciiTheme="minorHAnsi" w:eastAsia="Arial" w:hAnsiTheme="minorHAnsi" w:cs="Arial"/>
          <w:lang w:val="pl-PL"/>
        </w:rPr>
        <w:t>za równoważne</w:t>
      </w:r>
      <w:r w:rsidR="002D3A5C" w:rsidRPr="00061E0D">
        <w:rPr>
          <w:rFonts w:asciiTheme="minorHAnsi" w:eastAsia="Arial" w:hAnsiTheme="minorHAnsi" w:cs="Arial"/>
          <w:lang w:val="pl-PL"/>
        </w:rPr>
        <w:t xml:space="preserve"> o dopuszczalnej masie całkowitej zespołu pojazdów:</w:t>
      </w:r>
    </w:p>
    <w:p w:rsidR="002D3A5C" w:rsidRPr="00061E0D" w:rsidRDefault="002D3A5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>równej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lub wyższej niż 12 ton i mniejszej</w:t>
      </w:r>
      <w:r w:rsidR="00EA2512" w:rsidRPr="00061E0D">
        <w:rPr>
          <w:rFonts w:asciiTheme="minorHAnsi" w:eastAsia="Arial" w:hAnsiTheme="minorHAnsi" w:cs="Arial"/>
          <w:u w:val="single"/>
          <w:lang w:val="pl-PL"/>
        </w:rPr>
        <w:t xml:space="preserve"> niż 28</w:t>
      </w:r>
      <w:r w:rsidR="00195B03" w:rsidRPr="00061E0D">
        <w:rPr>
          <w:rFonts w:asciiTheme="minorHAnsi" w:eastAsia="Arial" w:hAnsiTheme="minorHAnsi" w:cs="Arial"/>
          <w:u w:val="single"/>
          <w:lang w:val="pl-PL"/>
        </w:rPr>
        <w:t xml:space="preserve"> ton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</w:t>
      </w:r>
      <w:r w:rsidR="00292104">
        <w:rPr>
          <w:rFonts w:asciiTheme="minorHAnsi" w:eastAsia="Arial" w:hAnsiTheme="minorHAnsi" w:cs="Arial"/>
          <w:u w:val="single"/>
          <w:lang w:val="pl-PL"/>
        </w:rPr>
        <w:t>400</w:t>
      </w:r>
      <w:r w:rsidR="004B59F4"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p w:rsidR="002D3A5C" w:rsidRPr="00061E0D" w:rsidRDefault="002D3A5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>równej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lub wyższej</w:t>
      </w:r>
      <w:r w:rsidR="00EA2512" w:rsidRPr="00061E0D">
        <w:rPr>
          <w:rFonts w:asciiTheme="minorHAnsi" w:eastAsia="Arial" w:hAnsiTheme="minorHAnsi" w:cs="Arial"/>
          <w:u w:val="single"/>
          <w:lang w:val="pl-PL"/>
        </w:rPr>
        <w:t xml:space="preserve"> niż 28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ton i mniejszej</w:t>
      </w:r>
      <w:r w:rsidR="00195B03" w:rsidRPr="00061E0D">
        <w:rPr>
          <w:rFonts w:asciiTheme="minorHAnsi" w:eastAsia="Arial" w:hAnsiTheme="minorHAnsi" w:cs="Arial"/>
          <w:u w:val="single"/>
          <w:lang w:val="pl-PL"/>
        </w:rPr>
        <w:t xml:space="preserve"> niż 33 ton</w:t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 </w:t>
      </w:r>
      <w:r w:rsidR="00292104">
        <w:rPr>
          <w:rFonts w:asciiTheme="minorHAnsi" w:eastAsia="Arial" w:hAnsiTheme="minorHAnsi" w:cs="Arial"/>
          <w:u w:val="single"/>
          <w:lang w:val="pl-PL"/>
        </w:rPr>
        <w:t>8</w:t>
      </w:r>
      <w:r w:rsidR="00195B03" w:rsidRPr="00061E0D">
        <w:rPr>
          <w:rFonts w:asciiTheme="minorHAnsi" w:eastAsia="Arial" w:hAnsiTheme="minorHAnsi" w:cs="Arial"/>
          <w:u w:val="single"/>
          <w:lang w:val="pl-PL"/>
        </w:rPr>
        <w:t>00</w:t>
      </w:r>
      <w:r w:rsidR="004B59F4"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p w:rsidR="002D3A5C" w:rsidRPr="00061E0D" w:rsidRDefault="002D3A5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bookmarkStart w:id="1" w:name="OLE_LINK13"/>
      <w:bookmarkStart w:id="2" w:name="OLE_LINK14"/>
      <w:r w:rsidR="00481AF1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>równej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lub wyższej</w:t>
      </w:r>
      <w:r w:rsidR="00195B03" w:rsidRPr="00061E0D">
        <w:rPr>
          <w:rFonts w:asciiTheme="minorHAnsi" w:eastAsia="Arial" w:hAnsiTheme="minorHAnsi" w:cs="Arial"/>
          <w:u w:val="single"/>
          <w:lang w:val="pl-PL"/>
        </w:rPr>
        <w:t xml:space="preserve"> niż 33 tony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i mniejszej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 xml:space="preserve"> niż</w:t>
      </w:r>
      <w:r w:rsidR="00195B03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D272B6" w:rsidRPr="00061E0D">
        <w:rPr>
          <w:rFonts w:asciiTheme="minorHAnsi" w:eastAsia="Arial" w:hAnsiTheme="minorHAnsi" w:cs="Arial"/>
          <w:u w:val="single"/>
          <w:lang w:val="pl-PL"/>
        </w:rPr>
        <w:t>38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 xml:space="preserve"> ton </w:t>
      </w:r>
      <w:r w:rsidR="00195B03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D272B6" w:rsidRPr="00061E0D">
        <w:rPr>
          <w:rFonts w:asciiTheme="minorHAnsi" w:eastAsia="Arial" w:hAnsiTheme="minorHAnsi" w:cs="Arial"/>
          <w:u w:val="single"/>
          <w:lang w:val="pl-PL"/>
        </w:rPr>
        <w:t xml:space="preserve">  </w:t>
      </w:r>
      <w:r w:rsidR="00195B03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292104">
        <w:rPr>
          <w:rFonts w:asciiTheme="minorHAnsi" w:eastAsia="Arial" w:hAnsiTheme="minorHAnsi" w:cs="Arial"/>
          <w:u w:val="single"/>
          <w:lang w:val="pl-PL"/>
        </w:rPr>
        <w:t xml:space="preserve">   1000</w:t>
      </w:r>
      <w:r w:rsidR="004B59F4"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bookmarkEnd w:id="1"/>
    <w:bookmarkEnd w:id="2"/>
    <w:p w:rsidR="002D3A5C" w:rsidRPr="00061E0D" w:rsidRDefault="002D3A5C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b/>
          <w:bCs/>
          <w:i/>
          <w:iCs/>
          <w:u w:val="single"/>
          <w:lang w:val="pl-PL"/>
        </w:rPr>
        <w:t xml:space="preserve">     </w:t>
      </w:r>
      <w:bookmarkStart w:id="3" w:name="OLE_LINK15"/>
      <w:bookmarkStart w:id="4" w:name="OLE_LINK16"/>
      <w:r w:rsidRPr="00061E0D">
        <w:rPr>
          <w:rFonts w:asciiTheme="minorHAnsi" w:eastAsia="Arial" w:hAnsiTheme="minorHAnsi" w:cs="Arial"/>
          <w:i/>
          <w:iCs/>
          <w:u w:val="single"/>
          <w:lang w:val="pl-PL"/>
        </w:rPr>
        <w:t>-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 xml:space="preserve"> równej lub wyższej niż </w:t>
      </w:r>
      <w:r w:rsidR="00D272B6" w:rsidRPr="00061E0D">
        <w:rPr>
          <w:rFonts w:asciiTheme="minorHAnsi" w:eastAsia="Arial" w:hAnsiTheme="minorHAnsi" w:cs="Arial"/>
          <w:u w:val="single"/>
          <w:lang w:val="pl-PL"/>
        </w:rPr>
        <w:t>38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 xml:space="preserve"> ton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</w:t>
      </w:r>
      <w:r w:rsidR="00195B03" w:rsidRPr="00061E0D">
        <w:rPr>
          <w:rFonts w:asciiTheme="minorHAnsi" w:eastAsia="Arial" w:hAnsiTheme="minorHAnsi" w:cs="Arial"/>
          <w:u w:val="single"/>
          <w:lang w:val="pl-PL"/>
        </w:rPr>
        <w:t>1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>.</w:t>
      </w:r>
      <w:r w:rsidR="00292104">
        <w:rPr>
          <w:rFonts w:asciiTheme="minorHAnsi" w:eastAsia="Arial" w:hAnsiTheme="minorHAnsi" w:cs="Arial"/>
          <w:u w:val="single"/>
          <w:lang w:val="pl-PL"/>
        </w:rPr>
        <w:t>400</w:t>
      </w:r>
      <w:r w:rsidR="004B59F4"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bookmarkEnd w:id="3"/>
    <w:bookmarkEnd w:id="4"/>
    <w:p w:rsidR="00703A74" w:rsidRPr="00061E0D" w:rsidRDefault="00DB1255" w:rsidP="00195B03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d</w:t>
      </w:r>
      <w:r w:rsidR="002D3A5C" w:rsidRPr="00061E0D">
        <w:rPr>
          <w:rFonts w:asciiTheme="minorHAnsi" w:eastAsia="Arial" w:hAnsiTheme="minorHAnsi" w:cs="Arial"/>
          <w:lang w:val="pl-PL"/>
        </w:rPr>
        <w:t xml:space="preserve">) </w:t>
      </w:r>
      <w:bookmarkStart w:id="5" w:name="OLE_LINK17"/>
      <w:bookmarkStart w:id="6" w:name="OLE_LINK18"/>
      <w:r w:rsidR="00EA2512" w:rsidRPr="00061E0D">
        <w:rPr>
          <w:rFonts w:asciiTheme="minorHAnsi" w:eastAsia="Arial" w:hAnsiTheme="minorHAnsi" w:cs="Arial"/>
          <w:b/>
          <w:bCs/>
          <w:lang w:val="pl-PL"/>
        </w:rPr>
        <w:t>o dwóch</w:t>
      </w:r>
      <w:r w:rsidR="002D3A5C" w:rsidRPr="00061E0D">
        <w:rPr>
          <w:rFonts w:asciiTheme="minorHAnsi" w:eastAsia="Arial" w:hAnsiTheme="minorHAnsi" w:cs="Arial"/>
          <w:b/>
          <w:bCs/>
          <w:lang w:val="pl-PL"/>
        </w:rPr>
        <w:t xml:space="preserve"> osiach </w:t>
      </w:r>
      <w:r w:rsidR="00195B03" w:rsidRPr="00061E0D">
        <w:rPr>
          <w:rFonts w:asciiTheme="minorHAnsi" w:eastAsia="Arial" w:hAnsiTheme="minorHAnsi" w:cs="Arial"/>
          <w:lang w:val="pl-PL"/>
        </w:rPr>
        <w:t>z</w:t>
      </w:r>
      <w:r w:rsidR="002D3A5C" w:rsidRPr="00061E0D">
        <w:rPr>
          <w:rFonts w:asciiTheme="minorHAnsi" w:eastAsia="Arial" w:hAnsiTheme="minorHAnsi" w:cs="Arial"/>
          <w:lang w:val="pl-PL"/>
        </w:rPr>
        <w:t xml:space="preserve"> innym systemem zawieszenia osi jezdnych o dopuszczalnej </w:t>
      </w:r>
    </w:p>
    <w:p w:rsidR="002D3A5C" w:rsidRPr="00061E0D" w:rsidRDefault="00703A74" w:rsidP="00195B03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</w:t>
      </w:r>
      <w:r w:rsidR="002D3A5C" w:rsidRPr="00061E0D">
        <w:rPr>
          <w:rFonts w:asciiTheme="minorHAnsi" w:eastAsia="Arial" w:hAnsiTheme="minorHAnsi" w:cs="Arial"/>
          <w:lang w:val="pl-PL"/>
        </w:rPr>
        <w:t>masie całkowite</w:t>
      </w:r>
      <w:r w:rsidRPr="00061E0D">
        <w:rPr>
          <w:rFonts w:asciiTheme="minorHAnsi" w:eastAsia="Arial" w:hAnsiTheme="minorHAnsi" w:cs="Arial"/>
          <w:lang w:val="pl-PL"/>
        </w:rPr>
        <w:t>j</w:t>
      </w:r>
      <w:r w:rsidR="002D3A5C" w:rsidRPr="00061E0D">
        <w:rPr>
          <w:rFonts w:asciiTheme="minorHAnsi" w:eastAsia="Arial" w:hAnsiTheme="minorHAnsi" w:cs="Arial"/>
          <w:lang w:val="pl-PL"/>
        </w:rPr>
        <w:t xml:space="preserve"> zespołu pojazdów:   </w:t>
      </w:r>
      <w:bookmarkEnd w:id="5"/>
      <w:bookmarkEnd w:id="6"/>
    </w:p>
    <w:p w:rsidR="00EA2512" w:rsidRPr="00061E0D" w:rsidRDefault="00EA2512" w:rsidP="00EA2512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bookmarkStart w:id="7" w:name="OLE_LINK19"/>
      <w:bookmarkStart w:id="8" w:name="OLE_LINK20"/>
      <w:r w:rsidR="002D3FDF" w:rsidRPr="00061E0D">
        <w:rPr>
          <w:rFonts w:asciiTheme="minorHAnsi" w:eastAsia="Arial" w:hAnsiTheme="minorHAnsi" w:cs="Arial"/>
          <w:u w:val="single"/>
          <w:lang w:val="pl-PL"/>
        </w:rPr>
        <w:t>równej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lub wyższej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niż 12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ton i mniejszej niż 28 ton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500</w:t>
      </w:r>
      <w:r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bookmarkEnd w:id="7"/>
    <w:bookmarkEnd w:id="8"/>
    <w:p w:rsidR="00EA2512" w:rsidRPr="00061E0D" w:rsidRDefault="00EA2512" w:rsidP="00EA2512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bookmarkStart w:id="9" w:name="OLE_LINK21"/>
      <w:bookmarkStart w:id="10" w:name="OLE_LINK22"/>
      <w:r w:rsidR="002D3FDF" w:rsidRPr="00061E0D">
        <w:rPr>
          <w:rFonts w:asciiTheme="minorHAnsi" w:eastAsia="Arial" w:hAnsiTheme="minorHAnsi" w:cs="Arial"/>
          <w:u w:val="single"/>
          <w:lang w:val="pl-PL"/>
        </w:rPr>
        <w:t>równej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lub wyższej niż 28 ton i mniejszej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niż 33 ton</w:t>
      </w:r>
      <w:r w:rsidR="00292104">
        <w:rPr>
          <w:rFonts w:asciiTheme="minorHAnsi" w:eastAsia="Arial" w:hAnsiTheme="minorHAnsi" w:cs="Arial"/>
          <w:u w:val="single"/>
          <w:lang w:val="pl-PL"/>
        </w:rPr>
        <w:tab/>
      </w:r>
      <w:r w:rsidR="00292104">
        <w:rPr>
          <w:rFonts w:asciiTheme="minorHAnsi" w:eastAsia="Arial" w:hAnsiTheme="minorHAnsi" w:cs="Arial"/>
          <w:u w:val="single"/>
          <w:lang w:val="pl-PL"/>
        </w:rPr>
        <w:tab/>
        <w:t xml:space="preserve">    1000</w:t>
      </w:r>
      <w:r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bookmarkEnd w:id="9"/>
    <w:bookmarkEnd w:id="10"/>
    <w:p w:rsidR="00EA2512" w:rsidRPr="00061E0D" w:rsidRDefault="00EA2512" w:rsidP="00EA2512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bookmarkStart w:id="11" w:name="OLE_LINK23"/>
      <w:bookmarkStart w:id="12" w:name="OLE_LINK24"/>
      <w:r w:rsidR="002D3FDF" w:rsidRPr="00061E0D">
        <w:rPr>
          <w:rFonts w:asciiTheme="minorHAnsi" w:eastAsia="Arial" w:hAnsiTheme="minorHAnsi" w:cs="Arial"/>
          <w:u w:val="single"/>
          <w:lang w:val="pl-PL"/>
        </w:rPr>
        <w:t>równej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lub wyższej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niż 33 ton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>y i mniejszej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 xml:space="preserve"> niż </w:t>
      </w:r>
      <w:r w:rsidRPr="00061E0D">
        <w:rPr>
          <w:rFonts w:asciiTheme="minorHAnsi" w:eastAsia="Arial" w:hAnsiTheme="minorHAnsi" w:cs="Arial"/>
          <w:u w:val="single"/>
          <w:lang w:val="pl-PL"/>
        </w:rPr>
        <w:t>38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 xml:space="preserve"> ton </w:t>
      </w:r>
      <w:r w:rsidR="00D272B6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Pr="00061E0D">
        <w:rPr>
          <w:rFonts w:asciiTheme="minorHAnsi" w:eastAsia="Arial" w:hAnsiTheme="minorHAnsi" w:cs="Arial"/>
          <w:u w:val="single"/>
          <w:lang w:val="pl-PL"/>
        </w:rPr>
        <w:t>1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>.</w:t>
      </w:r>
      <w:r w:rsidR="00292104">
        <w:rPr>
          <w:rFonts w:asciiTheme="minorHAnsi" w:eastAsia="Arial" w:hAnsiTheme="minorHAnsi" w:cs="Arial"/>
          <w:u w:val="single"/>
          <w:lang w:val="pl-PL"/>
        </w:rPr>
        <w:t>400</w:t>
      </w:r>
      <w:r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bookmarkEnd w:id="11"/>
    <w:bookmarkEnd w:id="12"/>
    <w:p w:rsidR="00136431" w:rsidRPr="00466DF0" w:rsidRDefault="00EA2512" w:rsidP="00466DF0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b/>
          <w:bCs/>
          <w:i/>
          <w:iCs/>
          <w:u w:val="single"/>
          <w:lang w:val="pl-PL"/>
        </w:rPr>
        <w:t xml:space="preserve">     </w:t>
      </w:r>
      <w:bookmarkStart w:id="13" w:name="OLE_LINK25"/>
      <w:bookmarkStart w:id="14" w:name="OLE_LINK26"/>
      <w:r w:rsidRPr="00061E0D">
        <w:rPr>
          <w:rFonts w:asciiTheme="minorHAnsi" w:eastAsia="Arial" w:hAnsiTheme="minorHAnsi" w:cs="Arial"/>
          <w:i/>
          <w:iCs/>
          <w:u w:val="single"/>
          <w:lang w:val="pl-PL"/>
        </w:rPr>
        <w:t>-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 xml:space="preserve"> równej lub wyższej niż </w:t>
      </w:r>
      <w:r w:rsidRPr="00061E0D">
        <w:rPr>
          <w:rFonts w:asciiTheme="minorHAnsi" w:eastAsia="Arial" w:hAnsiTheme="minorHAnsi" w:cs="Arial"/>
          <w:u w:val="single"/>
          <w:lang w:val="pl-PL"/>
        </w:rPr>
        <w:t>38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 xml:space="preserve"> ton</w:t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 xml:space="preserve">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   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Pr="00061E0D">
        <w:rPr>
          <w:rFonts w:asciiTheme="minorHAnsi" w:eastAsia="Arial" w:hAnsiTheme="minorHAnsi" w:cs="Arial"/>
          <w:u w:val="single"/>
          <w:lang w:val="pl-PL"/>
        </w:rPr>
        <w:t>1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>.</w:t>
      </w:r>
      <w:r w:rsidR="00292104">
        <w:rPr>
          <w:rFonts w:asciiTheme="minorHAnsi" w:eastAsia="Arial" w:hAnsiTheme="minorHAnsi" w:cs="Arial"/>
          <w:u w:val="single"/>
          <w:lang w:val="pl-PL"/>
        </w:rPr>
        <w:t>900</w:t>
      </w:r>
      <w:r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bookmarkEnd w:id="13"/>
    <w:bookmarkEnd w:id="14"/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e) </w:t>
      </w:r>
      <w:r w:rsidRPr="004808D1">
        <w:rPr>
          <w:rFonts w:asciiTheme="minorHAnsi" w:eastAsia="Arial" w:hAnsiTheme="minorHAnsi" w:cs="Arial"/>
          <w:b/>
          <w:bCs/>
          <w:lang w:val="pl-PL"/>
        </w:rPr>
        <w:t xml:space="preserve">o trzech </w:t>
      </w:r>
      <w:r w:rsidRPr="004808D1">
        <w:rPr>
          <w:rFonts w:asciiTheme="minorHAnsi" w:eastAsia="Arial" w:hAnsiTheme="minorHAnsi" w:cs="Arial"/>
          <w:b/>
          <w:lang w:val="pl-PL"/>
        </w:rPr>
        <w:t>osiach i więcej</w:t>
      </w:r>
      <w:r w:rsidRPr="00061E0D">
        <w:rPr>
          <w:rFonts w:asciiTheme="minorHAnsi" w:eastAsia="Arial" w:hAnsiTheme="minorHAnsi" w:cs="Arial"/>
          <w:lang w:val="pl-PL"/>
        </w:rPr>
        <w:t xml:space="preserve"> z zawieszeniem pneumatycznym, zawieszeniem uznanym 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za równoważne o dopuszczalnej masie całkowitej zespołu pojazdów: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>równej lub wyższej niż 12 ton i mniejszej niż 38 ton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</w:t>
      </w:r>
      <w:r w:rsidR="00292104">
        <w:rPr>
          <w:rFonts w:asciiTheme="minorHAnsi" w:eastAsia="Arial" w:hAnsiTheme="minorHAnsi" w:cs="Arial"/>
          <w:u w:val="single"/>
          <w:lang w:val="pl-PL"/>
        </w:rPr>
        <w:t>800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4808D1" w:rsidRPr="00061E0D" w:rsidRDefault="004808D1" w:rsidP="004808D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równej lub wyższej niż 38 ton 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                             </w:t>
      </w:r>
      <w:r w:rsidR="00292104">
        <w:rPr>
          <w:rFonts w:asciiTheme="minorHAnsi" w:eastAsia="Arial" w:hAnsiTheme="minorHAnsi" w:cs="Arial"/>
          <w:u w:val="single"/>
          <w:lang w:val="pl-PL"/>
        </w:rPr>
        <w:t>1200</w:t>
      </w:r>
      <w:r w:rsidRPr="00061E0D">
        <w:rPr>
          <w:rFonts w:asciiTheme="minorHAnsi" w:eastAsia="Arial" w:hAnsiTheme="minorHAnsi" w:cs="Arial"/>
          <w:u w:val="single"/>
          <w:lang w:val="pl-PL"/>
        </w:rPr>
        <w:t>,00 zł.</w:t>
      </w:r>
    </w:p>
    <w:p w:rsidR="00703A74" w:rsidRPr="00061E0D" w:rsidRDefault="00DB1255" w:rsidP="00EA2512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>f</w:t>
      </w:r>
      <w:r w:rsidR="00EA2512" w:rsidRPr="00061E0D">
        <w:rPr>
          <w:rFonts w:asciiTheme="minorHAnsi" w:eastAsia="Arial" w:hAnsiTheme="minorHAnsi" w:cs="Arial"/>
          <w:lang w:val="pl-PL"/>
        </w:rPr>
        <w:t xml:space="preserve">) </w:t>
      </w:r>
      <w:bookmarkStart w:id="15" w:name="OLE_LINK33"/>
      <w:r w:rsidR="00EA2512" w:rsidRPr="00061E0D">
        <w:rPr>
          <w:rFonts w:asciiTheme="minorHAnsi" w:eastAsia="Arial" w:hAnsiTheme="minorHAnsi" w:cs="Arial"/>
          <w:b/>
          <w:bCs/>
          <w:lang w:val="pl-PL"/>
        </w:rPr>
        <w:t>o trzech osiach</w:t>
      </w:r>
      <w:r w:rsidR="005E3B76" w:rsidRPr="00061E0D">
        <w:rPr>
          <w:rFonts w:asciiTheme="minorHAnsi" w:eastAsia="Arial" w:hAnsiTheme="minorHAnsi" w:cs="Arial"/>
          <w:b/>
          <w:bCs/>
          <w:lang w:val="pl-PL"/>
        </w:rPr>
        <w:t xml:space="preserve"> i więcej</w:t>
      </w:r>
      <w:r w:rsidR="00EA2512" w:rsidRPr="00061E0D">
        <w:rPr>
          <w:rFonts w:asciiTheme="minorHAnsi" w:eastAsia="Arial" w:hAnsiTheme="minorHAnsi" w:cs="Arial"/>
          <w:b/>
          <w:bCs/>
          <w:lang w:val="pl-PL"/>
        </w:rPr>
        <w:t xml:space="preserve"> </w:t>
      </w:r>
      <w:r w:rsidR="00EA2512" w:rsidRPr="00061E0D">
        <w:rPr>
          <w:rFonts w:asciiTheme="minorHAnsi" w:eastAsia="Arial" w:hAnsiTheme="minorHAnsi" w:cs="Arial"/>
          <w:lang w:val="pl-PL"/>
        </w:rPr>
        <w:t xml:space="preserve">z innym systemem zawieszenia osi jezdnych </w:t>
      </w:r>
    </w:p>
    <w:p w:rsidR="00EA2512" w:rsidRPr="00061E0D" w:rsidRDefault="00703A74" w:rsidP="00EA2512">
      <w:pPr>
        <w:ind w:left="720"/>
        <w:jc w:val="both"/>
        <w:rPr>
          <w:rFonts w:asciiTheme="minorHAnsi" w:eastAsia="Arial" w:hAnsiTheme="minorHAnsi" w:cs="Arial"/>
          <w:lang w:val="pl-PL"/>
        </w:rPr>
      </w:pPr>
      <w:r w:rsidRPr="00061E0D">
        <w:rPr>
          <w:rFonts w:asciiTheme="minorHAnsi" w:eastAsia="Arial" w:hAnsiTheme="minorHAnsi" w:cs="Arial"/>
          <w:lang w:val="pl-PL"/>
        </w:rPr>
        <w:t xml:space="preserve">    </w:t>
      </w:r>
      <w:r w:rsidR="00EA2512" w:rsidRPr="00061E0D">
        <w:rPr>
          <w:rFonts w:asciiTheme="minorHAnsi" w:eastAsia="Arial" w:hAnsiTheme="minorHAnsi" w:cs="Arial"/>
          <w:lang w:val="pl-PL"/>
        </w:rPr>
        <w:t xml:space="preserve">o dopuszczalnej masie całkowite zespołu pojazdów:    </w:t>
      </w:r>
    </w:p>
    <w:bookmarkEnd w:id="15"/>
    <w:p w:rsidR="00EA2512" w:rsidRPr="00061E0D" w:rsidRDefault="00EA2512" w:rsidP="00EA2512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2D3FDF" w:rsidRPr="00061E0D">
        <w:rPr>
          <w:rFonts w:asciiTheme="minorHAnsi" w:eastAsia="Arial" w:hAnsiTheme="minorHAnsi" w:cs="Arial"/>
          <w:u w:val="single"/>
          <w:lang w:val="pl-PL"/>
        </w:rPr>
        <w:t>równej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lub wyższej niż 12 ton i mniejszej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niż 3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>8 ton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292104">
        <w:rPr>
          <w:rFonts w:asciiTheme="minorHAnsi" w:eastAsia="Arial" w:hAnsiTheme="minorHAnsi" w:cs="Arial"/>
          <w:u w:val="single"/>
          <w:lang w:val="pl-PL"/>
        </w:rPr>
        <w:t xml:space="preserve">     1200</w:t>
      </w:r>
      <w:r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p w:rsidR="00EA2512" w:rsidRPr="00061E0D" w:rsidRDefault="00EA2512" w:rsidP="00EA2512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-</w:t>
      </w:r>
      <w:r w:rsidRPr="00061E0D">
        <w:rPr>
          <w:rFonts w:asciiTheme="minorHAnsi" w:eastAsia="Arial" w:hAnsiTheme="minorHAnsi" w:cs="Arial"/>
          <w:u w:val="single"/>
          <w:lang w:val="pl-PL"/>
        </w:rPr>
        <w:tab/>
      </w:r>
      <w:bookmarkStart w:id="16" w:name="OLE_LINK34"/>
      <w:bookmarkStart w:id="17" w:name="OLE_LINK35"/>
      <w:r w:rsidR="002D3FDF" w:rsidRPr="00061E0D">
        <w:rPr>
          <w:rFonts w:asciiTheme="minorHAnsi" w:eastAsia="Arial" w:hAnsiTheme="minorHAnsi" w:cs="Arial"/>
          <w:u w:val="single"/>
          <w:lang w:val="pl-PL"/>
        </w:rPr>
        <w:t>równej</w:t>
      </w:r>
      <w:r w:rsidR="007A6D7C" w:rsidRPr="00061E0D">
        <w:rPr>
          <w:rFonts w:asciiTheme="minorHAnsi" w:eastAsia="Arial" w:hAnsiTheme="minorHAnsi" w:cs="Arial"/>
          <w:u w:val="single"/>
          <w:lang w:val="pl-PL"/>
        </w:rPr>
        <w:t xml:space="preserve"> lub wyższej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niż 3</w:t>
      </w:r>
      <w:r w:rsidRPr="00061E0D">
        <w:rPr>
          <w:rFonts w:asciiTheme="minorHAnsi" w:eastAsia="Arial" w:hAnsiTheme="minorHAnsi" w:cs="Arial"/>
          <w:u w:val="single"/>
          <w:lang w:val="pl-PL"/>
        </w:rPr>
        <w:t>8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ton                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 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  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292104">
        <w:rPr>
          <w:rFonts w:asciiTheme="minorHAnsi" w:eastAsia="Arial" w:hAnsiTheme="minorHAnsi" w:cs="Arial"/>
          <w:u w:val="single"/>
          <w:lang w:val="pl-PL"/>
        </w:rPr>
        <w:t xml:space="preserve">   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>1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>.</w:t>
      </w:r>
      <w:r w:rsidR="00292104">
        <w:rPr>
          <w:rFonts w:asciiTheme="minorHAnsi" w:eastAsia="Arial" w:hAnsiTheme="minorHAnsi" w:cs="Arial"/>
          <w:u w:val="single"/>
          <w:lang w:val="pl-PL"/>
        </w:rPr>
        <w:t>500</w:t>
      </w:r>
      <w:r w:rsidRPr="00061E0D">
        <w:rPr>
          <w:rFonts w:asciiTheme="minorHAnsi" w:eastAsia="Arial" w:hAnsiTheme="minorHAnsi" w:cs="Arial"/>
          <w:u w:val="single"/>
          <w:lang w:val="pl-PL"/>
        </w:rPr>
        <w:t>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bookmarkEnd w:id="16"/>
    <w:bookmarkEnd w:id="17"/>
    <w:p w:rsidR="00903C0E" w:rsidRPr="00061E0D" w:rsidRDefault="00903C0E" w:rsidP="00EA2512">
      <w:pPr>
        <w:jc w:val="both"/>
        <w:rPr>
          <w:rFonts w:asciiTheme="minorHAnsi" w:eastAsia="Arial" w:hAnsiTheme="minorHAnsi" w:cs="Arial"/>
          <w:u w:val="single"/>
          <w:lang w:val="pl-PL"/>
        </w:rPr>
      </w:pPr>
    </w:p>
    <w:p w:rsidR="002D3A5C" w:rsidRPr="002929DD" w:rsidRDefault="002D3A5C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eastAsia="Arial" w:hAnsiTheme="minorHAnsi" w:cs="Arial"/>
          <w:lang w:val="pl-PL"/>
        </w:rPr>
      </w:pPr>
      <w:r w:rsidRPr="002929DD">
        <w:rPr>
          <w:rFonts w:asciiTheme="minorHAnsi" w:eastAsia="Arial" w:hAnsiTheme="minorHAnsi" w:cs="Arial"/>
          <w:b/>
          <w:bCs/>
          <w:lang w:val="pl-PL"/>
        </w:rPr>
        <w:t>od autobus</w:t>
      </w:r>
      <w:r w:rsidR="002929DD" w:rsidRPr="002929DD">
        <w:rPr>
          <w:rFonts w:asciiTheme="minorHAnsi" w:eastAsia="Arial" w:hAnsiTheme="minorHAnsi" w:cs="Arial"/>
          <w:b/>
          <w:bCs/>
          <w:lang w:val="pl-PL"/>
        </w:rPr>
        <w:t>ów</w:t>
      </w:r>
      <w:r w:rsidRPr="002929DD">
        <w:rPr>
          <w:rFonts w:asciiTheme="minorHAnsi" w:eastAsia="Arial" w:hAnsiTheme="minorHAnsi" w:cs="Arial"/>
          <w:lang w:val="pl-PL"/>
        </w:rPr>
        <w:t xml:space="preserve"> </w:t>
      </w:r>
      <w:r w:rsidR="002929DD" w:rsidRPr="00942E2E">
        <w:rPr>
          <w:rFonts w:asciiTheme="minorHAnsi" w:hAnsiTheme="minorHAnsi"/>
          <w:b/>
          <w:bCs/>
          <w:lang w:val="pl-PL"/>
        </w:rPr>
        <w:t>w zależności od liczby miejsc do siedzenia poza miejscem kierowcy:</w:t>
      </w:r>
    </w:p>
    <w:p w:rsidR="009E1B51" w:rsidRPr="00061E0D" w:rsidRDefault="002D3A5C" w:rsidP="009E1B51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a) mniej</w:t>
      </w:r>
      <w:r w:rsidR="002929DD">
        <w:rPr>
          <w:rFonts w:asciiTheme="minorHAnsi" w:eastAsia="Arial" w:hAnsiTheme="minorHAnsi" w:cs="Arial"/>
          <w:u w:val="single"/>
          <w:lang w:val="pl-PL"/>
        </w:rPr>
        <w:t>szej niż 22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 xml:space="preserve"> miejsc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    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292104">
        <w:rPr>
          <w:rFonts w:asciiTheme="minorHAnsi" w:eastAsia="Arial" w:hAnsiTheme="minorHAnsi" w:cs="Arial"/>
          <w:u w:val="single"/>
          <w:lang w:val="pl-PL"/>
        </w:rPr>
        <w:t>90</w:t>
      </w:r>
      <w:r w:rsidR="00907671" w:rsidRPr="00061E0D">
        <w:rPr>
          <w:rFonts w:asciiTheme="minorHAnsi" w:eastAsia="Arial" w:hAnsiTheme="minorHAnsi" w:cs="Arial"/>
          <w:u w:val="single"/>
          <w:lang w:val="pl-PL"/>
        </w:rPr>
        <w:t>0,00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</w:p>
    <w:p w:rsidR="002D3A5C" w:rsidRPr="00061E0D" w:rsidRDefault="009E1B51" w:rsidP="00DB1255">
      <w:pPr>
        <w:ind w:left="720"/>
        <w:jc w:val="both"/>
        <w:rPr>
          <w:rFonts w:asciiTheme="minorHAnsi" w:eastAsia="Arial" w:hAnsiTheme="minorHAnsi" w:cs="Arial"/>
          <w:u w:val="single"/>
          <w:lang w:val="pl-PL"/>
        </w:rPr>
      </w:pP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</w:t>
      </w:r>
      <w:r w:rsidR="002D3A5C" w:rsidRPr="00061E0D">
        <w:rPr>
          <w:rFonts w:asciiTheme="minorHAnsi" w:eastAsia="Arial" w:hAnsiTheme="minorHAnsi" w:cs="Arial"/>
          <w:u w:val="single"/>
          <w:lang w:val="pl-PL"/>
        </w:rPr>
        <w:t>b) równej lub wy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 xml:space="preserve">ższej niż </w:t>
      </w:r>
      <w:r w:rsidR="002929DD">
        <w:rPr>
          <w:rFonts w:asciiTheme="minorHAnsi" w:eastAsia="Arial" w:hAnsiTheme="minorHAnsi" w:cs="Arial"/>
          <w:u w:val="single"/>
          <w:lang w:val="pl-PL"/>
        </w:rPr>
        <w:t>22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 xml:space="preserve"> miejsc</w:t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</w:r>
      <w:r w:rsidR="00703A74" w:rsidRPr="00061E0D">
        <w:rPr>
          <w:rFonts w:asciiTheme="minorHAnsi" w:eastAsia="Arial" w:hAnsiTheme="minorHAnsi" w:cs="Arial"/>
          <w:u w:val="single"/>
          <w:lang w:val="pl-PL"/>
        </w:rPr>
        <w:tab/>
        <w:t xml:space="preserve">                 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    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5E3B76" w:rsidRPr="00061E0D">
        <w:rPr>
          <w:rFonts w:asciiTheme="minorHAnsi" w:eastAsia="Arial" w:hAnsiTheme="minorHAnsi" w:cs="Arial"/>
          <w:u w:val="single"/>
          <w:lang w:val="pl-PL"/>
        </w:rPr>
        <w:t xml:space="preserve"> </w:t>
      </w:r>
      <w:r w:rsidR="00292104">
        <w:rPr>
          <w:rFonts w:asciiTheme="minorHAnsi" w:eastAsia="Arial" w:hAnsiTheme="minorHAnsi" w:cs="Arial"/>
          <w:u w:val="single"/>
          <w:lang w:val="pl-PL"/>
        </w:rPr>
        <w:t>100</w:t>
      </w:r>
      <w:r w:rsidR="000807CC" w:rsidRPr="00061E0D">
        <w:rPr>
          <w:rFonts w:asciiTheme="minorHAnsi" w:eastAsia="Arial" w:hAnsiTheme="minorHAnsi" w:cs="Arial"/>
          <w:u w:val="single"/>
          <w:lang w:val="pl-PL"/>
        </w:rPr>
        <w:t>0</w:t>
      </w:r>
      <w:r w:rsidR="00907671" w:rsidRPr="00061E0D">
        <w:rPr>
          <w:rFonts w:asciiTheme="minorHAnsi" w:eastAsia="Arial" w:hAnsiTheme="minorHAnsi" w:cs="Arial"/>
          <w:u w:val="single"/>
          <w:lang w:val="pl-PL"/>
        </w:rPr>
        <w:t>,0</w:t>
      </w:r>
      <w:r w:rsidR="000807CC" w:rsidRPr="00061E0D">
        <w:rPr>
          <w:rFonts w:asciiTheme="minorHAnsi" w:eastAsia="Arial" w:hAnsiTheme="minorHAnsi" w:cs="Arial"/>
          <w:u w:val="single"/>
          <w:lang w:val="pl-PL"/>
        </w:rPr>
        <w:t>0</w:t>
      </w:r>
      <w:r w:rsidR="00136431" w:rsidRPr="00061E0D">
        <w:rPr>
          <w:rFonts w:asciiTheme="minorHAnsi" w:eastAsia="Arial" w:hAnsiTheme="minorHAnsi" w:cs="Arial"/>
          <w:u w:val="single"/>
          <w:lang w:val="pl-PL"/>
        </w:rPr>
        <w:t xml:space="preserve"> zł.</w:t>
      </w:r>
      <w:r w:rsidR="002D3A5C" w:rsidRPr="00061E0D">
        <w:rPr>
          <w:rFonts w:asciiTheme="minorHAnsi" w:eastAsia="Arial" w:hAnsiTheme="minorHAnsi" w:cs="Arial"/>
          <w:lang w:val="pl-PL"/>
        </w:rPr>
        <w:t xml:space="preserve"> </w:t>
      </w:r>
      <w:r w:rsidRPr="00061E0D">
        <w:rPr>
          <w:rFonts w:asciiTheme="minorHAnsi" w:eastAsia="Arial" w:hAnsiTheme="minorHAnsi" w:cs="Arial"/>
          <w:lang w:val="pl-PL"/>
        </w:rPr>
        <w:t xml:space="preserve">                      </w:t>
      </w:r>
      <w:r w:rsidRPr="00061E0D">
        <w:rPr>
          <w:rFonts w:asciiTheme="minorHAnsi" w:eastAsia="Arial" w:hAnsiTheme="minorHAnsi" w:cs="Arial"/>
          <w:u w:val="single"/>
          <w:lang w:val="pl-PL"/>
        </w:rPr>
        <w:t xml:space="preserve">           </w:t>
      </w:r>
    </w:p>
    <w:p w:rsidR="00703A74" w:rsidRPr="00061E0D" w:rsidRDefault="00703A74">
      <w:pPr>
        <w:jc w:val="center"/>
        <w:rPr>
          <w:rFonts w:asciiTheme="minorHAnsi" w:eastAsia="Arial" w:hAnsiTheme="minorHAnsi" w:cs="Arial"/>
          <w:b/>
          <w:bCs/>
          <w:lang w:val="pl-PL"/>
        </w:rPr>
      </w:pPr>
    </w:p>
    <w:p w:rsidR="00061E0D" w:rsidRPr="00061E0D" w:rsidRDefault="00061E0D" w:rsidP="00061E0D">
      <w:pPr>
        <w:pStyle w:val="Bezodstpw"/>
        <w:jc w:val="center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§ 2</w:t>
      </w:r>
    </w:p>
    <w:p w:rsidR="00061E0D" w:rsidRDefault="00061E0D" w:rsidP="00061E0D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 xml:space="preserve">Traci moc uchwała nr </w:t>
      </w:r>
      <w:r w:rsidR="00A872C5">
        <w:rPr>
          <w:rFonts w:asciiTheme="minorHAnsi" w:hAnsiTheme="minorHAnsi"/>
          <w:sz w:val="24"/>
          <w:szCs w:val="24"/>
        </w:rPr>
        <w:t>XI/54/2015</w:t>
      </w:r>
      <w:r w:rsidRPr="00061E0D">
        <w:rPr>
          <w:rFonts w:asciiTheme="minorHAnsi" w:hAnsiTheme="minorHAnsi"/>
          <w:sz w:val="24"/>
          <w:szCs w:val="24"/>
        </w:rPr>
        <w:t xml:space="preserve"> Rady Gminy w Janowicach Wielkich z dnia </w:t>
      </w:r>
      <w:r w:rsidR="00A872C5">
        <w:rPr>
          <w:rFonts w:asciiTheme="minorHAnsi" w:hAnsiTheme="minorHAnsi"/>
          <w:sz w:val="24"/>
          <w:szCs w:val="24"/>
        </w:rPr>
        <w:t>29 października                 2015</w:t>
      </w:r>
      <w:r w:rsidRPr="00061E0D">
        <w:rPr>
          <w:rFonts w:asciiTheme="minorHAnsi" w:hAnsiTheme="minorHAnsi"/>
          <w:sz w:val="24"/>
          <w:szCs w:val="24"/>
        </w:rPr>
        <w:t xml:space="preserve"> roku w sprawie określenia stawek podatku od środków transportowych.</w:t>
      </w:r>
    </w:p>
    <w:p w:rsidR="00466DF0" w:rsidRPr="00061E0D" w:rsidRDefault="00466DF0" w:rsidP="00061E0D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061E0D" w:rsidRPr="00061E0D" w:rsidRDefault="00061E0D" w:rsidP="00061E0D">
      <w:pPr>
        <w:pStyle w:val="Bezodstpw"/>
        <w:jc w:val="center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§3</w:t>
      </w:r>
    </w:p>
    <w:p w:rsidR="00061E0D" w:rsidRDefault="00061E0D" w:rsidP="00061E0D">
      <w:pPr>
        <w:pStyle w:val="Bezodstpw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Wykonanie uchwały powierza się Wójtowi Gminy Janowice Wielkie.</w:t>
      </w:r>
    </w:p>
    <w:p w:rsidR="00466DF0" w:rsidRPr="00061E0D" w:rsidRDefault="00466DF0" w:rsidP="00061E0D">
      <w:pPr>
        <w:pStyle w:val="Bezodstpw"/>
        <w:rPr>
          <w:rFonts w:asciiTheme="minorHAnsi" w:hAnsiTheme="minorHAnsi"/>
          <w:sz w:val="24"/>
          <w:szCs w:val="24"/>
        </w:rPr>
      </w:pPr>
    </w:p>
    <w:p w:rsidR="00061E0D" w:rsidRPr="00061E0D" w:rsidRDefault="00061E0D" w:rsidP="005005AA">
      <w:pPr>
        <w:pStyle w:val="Bezodstpw"/>
        <w:jc w:val="center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§ 4</w:t>
      </w:r>
    </w:p>
    <w:p w:rsidR="00061E0D" w:rsidRPr="00061E0D" w:rsidRDefault="00061E0D" w:rsidP="00061E0D">
      <w:pPr>
        <w:pStyle w:val="Bezodstpw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Uchwała podlega ogłoszeniu poprzez wywieszenie na tablicach ogłoszeń w Gminie Janowice Wielkie</w:t>
      </w:r>
      <w:r w:rsidR="00466DF0">
        <w:rPr>
          <w:rFonts w:asciiTheme="minorHAnsi" w:hAnsiTheme="minorHAnsi"/>
          <w:sz w:val="24"/>
          <w:szCs w:val="24"/>
        </w:rPr>
        <w:t>.</w:t>
      </w:r>
    </w:p>
    <w:p w:rsidR="00061E0D" w:rsidRPr="00061E0D" w:rsidRDefault="00061E0D" w:rsidP="005005AA">
      <w:pPr>
        <w:pStyle w:val="Bezodstpw"/>
        <w:jc w:val="center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§ 5</w:t>
      </w:r>
    </w:p>
    <w:p w:rsidR="00061E0D" w:rsidRPr="00061E0D" w:rsidRDefault="00061E0D" w:rsidP="00740A74">
      <w:pPr>
        <w:pStyle w:val="Bezodstpw"/>
        <w:jc w:val="both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Uchwała wchodzi w życie po upływie 14 dni od dnia ogłoszenia w Dzienniku Urzędowym W</w:t>
      </w:r>
      <w:r w:rsidR="005005AA">
        <w:rPr>
          <w:rFonts w:asciiTheme="minorHAnsi" w:hAnsiTheme="minorHAnsi"/>
          <w:sz w:val="24"/>
          <w:szCs w:val="24"/>
        </w:rPr>
        <w:t>ojewództwa Dolnośląskiego, z mocą obowiązującą od dnia 1</w:t>
      </w:r>
      <w:r w:rsidRPr="00061E0D">
        <w:rPr>
          <w:rFonts w:asciiTheme="minorHAnsi" w:hAnsiTheme="minorHAnsi"/>
          <w:sz w:val="24"/>
          <w:szCs w:val="24"/>
        </w:rPr>
        <w:t xml:space="preserve"> stycznia 201</w:t>
      </w:r>
      <w:r w:rsidR="00292104">
        <w:rPr>
          <w:rFonts w:asciiTheme="minorHAnsi" w:hAnsiTheme="minorHAnsi"/>
          <w:sz w:val="24"/>
          <w:szCs w:val="24"/>
        </w:rPr>
        <w:t>9</w:t>
      </w:r>
      <w:r w:rsidRPr="00061E0D">
        <w:rPr>
          <w:rFonts w:asciiTheme="minorHAnsi" w:hAnsiTheme="minorHAnsi"/>
          <w:sz w:val="24"/>
          <w:szCs w:val="24"/>
        </w:rPr>
        <w:t xml:space="preserve"> roku.</w:t>
      </w:r>
    </w:p>
    <w:p w:rsidR="00061E0D" w:rsidRPr="00061E0D" w:rsidRDefault="00061E0D" w:rsidP="002929DD">
      <w:pPr>
        <w:pStyle w:val="Bezodstpw"/>
        <w:ind w:left="-993"/>
        <w:jc w:val="both"/>
        <w:rPr>
          <w:rFonts w:asciiTheme="minorHAnsi" w:hAnsiTheme="minorHAnsi"/>
          <w:sz w:val="24"/>
          <w:szCs w:val="24"/>
        </w:rPr>
      </w:pPr>
    </w:p>
    <w:p w:rsidR="00061E0D" w:rsidRPr="00061E0D" w:rsidRDefault="00061E0D" w:rsidP="002929DD">
      <w:pPr>
        <w:pStyle w:val="Bezodstpw"/>
        <w:ind w:left="-993"/>
        <w:jc w:val="both"/>
        <w:rPr>
          <w:rFonts w:asciiTheme="minorHAnsi" w:hAnsiTheme="minorHAnsi"/>
          <w:sz w:val="24"/>
          <w:szCs w:val="24"/>
        </w:rPr>
      </w:pPr>
    </w:p>
    <w:p w:rsidR="00061E0D" w:rsidRPr="00061E0D" w:rsidRDefault="00061E0D" w:rsidP="002929DD">
      <w:pPr>
        <w:pStyle w:val="Bezodstpw"/>
        <w:ind w:left="-993"/>
        <w:jc w:val="both"/>
        <w:rPr>
          <w:rFonts w:asciiTheme="minorHAnsi" w:hAnsiTheme="minorHAnsi"/>
          <w:sz w:val="24"/>
          <w:szCs w:val="24"/>
        </w:rPr>
      </w:pPr>
    </w:p>
    <w:p w:rsidR="00061E0D" w:rsidRPr="00061E0D" w:rsidRDefault="00061E0D" w:rsidP="002929DD">
      <w:pPr>
        <w:pStyle w:val="Bezodstpw"/>
        <w:ind w:left="-993"/>
        <w:jc w:val="both"/>
        <w:rPr>
          <w:rFonts w:asciiTheme="minorHAnsi" w:hAnsiTheme="minorHAnsi"/>
          <w:sz w:val="24"/>
          <w:szCs w:val="24"/>
        </w:rPr>
      </w:pPr>
    </w:p>
    <w:p w:rsidR="00061E0D" w:rsidRPr="00061E0D" w:rsidRDefault="00061E0D" w:rsidP="002929DD">
      <w:pPr>
        <w:pStyle w:val="Bezodstpw"/>
        <w:ind w:left="-993"/>
        <w:rPr>
          <w:rFonts w:asciiTheme="minorHAnsi" w:hAnsiTheme="minorHAnsi"/>
          <w:sz w:val="24"/>
          <w:szCs w:val="24"/>
        </w:rPr>
      </w:pPr>
    </w:p>
    <w:p w:rsidR="00061E0D" w:rsidRPr="00061E0D" w:rsidRDefault="00061E0D" w:rsidP="002929DD">
      <w:pPr>
        <w:pStyle w:val="Bezodstpw"/>
        <w:ind w:left="-993"/>
        <w:jc w:val="center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UZASADNIENIE</w:t>
      </w:r>
    </w:p>
    <w:p w:rsidR="00061E0D" w:rsidRPr="00061E0D" w:rsidRDefault="00061E0D" w:rsidP="002929DD">
      <w:pPr>
        <w:pStyle w:val="Bezodstpw"/>
        <w:ind w:left="-993"/>
        <w:jc w:val="both"/>
        <w:rPr>
          <w:rFonts w:asciiTheme="minorHAnsi" w:hAnsiTheme="minorHAnsi"/>
          <w:sz w:val="24"/>
          <w:szCs w:val="24"/>
        </w:rPr>
      </w:pPr>
    </w:p>
    <w:p w:rsidR="00061E0D" w:rsidRPr="00061E0D" w:rsidRDefault="00061E0D" w:rsidP="002929DD">
      <w:pPr>
        <w:pStyle w:val="Bezodstpw"/>
        <w:ind w:left="-993"/>
        <w:jc w:val="both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Zgodnie  z art. 10 ust.1 ustawy o podatkach i opłatach lokalnych (Dz.U.</w:t>
      </w:r>
      <w:r w:rsidR="004C6E6D">
        <w:rPr>
          <w:rFonts w:asciiTheme="minorHAnsi" w:hAnsiTheme="minorHAnsi"/>
          <w:sz w:val="24"/>
          <w:szCs w:val="24"/>
        </w:rPr>
        <w:t xml:space="preserve"> </w:t>
      </w:r>
      <w:r w:rsidRPr="00061E0D">
        <w:rPr>
          <w:rFonts w:asciiTheme="minorHAnsi" w:hAnsiTheme="minorHAnsi"/>
          <w:sz w:val="24"/>
          <w:szCs w:val="24"/>
        </w:rPr>
        <w:t>z 201</w:t>
      </w:r>
      <w:r w:rsidR="00A872C5">
        <w:rPr>
          <w:rFonts w:asciiTheme="minorHAnsi" w:hAnsiTheme="minorHAnsi"/>
          <w:sz w:val="24"/>
          <w:szCs w:val="24"/>
        </w:rPr>
        <w:t>8</w:t>
      </w:r>
      <w:r w:rsidRPr="00061E0D">
        <w:rPr>
          <w:rFonts w:asciiTheme="minorHAnsi" w:hAnsiTheme="minorHAnsi"/>
          <w:sz w:val="24"/>
          <w:szCs w:val="24"/>
        </w:rPr>
        <w:t xml:space="preserve">r. poz. </w:t>
      </w:r>
      <w:r w:rsidR="00A872C5">
        <w:rPr>
          <w:rFonts w:asciiTheme="minorHAnsi" w:hAnsiTheme="minorHAnsi"/>
          <w:sz w:val="24"/>
          <w:szCs w:val="24"/>
        </w:rPr>
        <w:t>1445</w:t>
      </w:r>
      <w:r w:rsidRPr="00061E0D">
        <w:rPr>
          <w:rFonts w:asciiTheme="minorHAnsi" w:hAnsiTheme="minorHAnsi"/>
          <w:sz w:val="24"/>
          <w:szCs w:val="24"/>
        </w:rPr>
        <w:t xml:space="preserve"> ze z</w:t>
      </w:r>
      <w:r w:rsidR="004C6E6D">
        <w:rPr>
          <w:rFonts w:asciiTheme="minorHAnsi" w:hAnsiTheme="minorHAnsi"/>
          <w:sz w:val="24"/>
          <w:szCs w:val="24"/>
        </w:rPr>
        <w:t>m.) Rada Gminy w drodze uchwały</w:t>
      </w:r>
      <w:r w:rsidRPr="00061E0D">
        <w:rPr>
          <w:rFonts w:asciiTheme="minorHAnsi" w:hAnsiTheme="minorHAnsi"/>
          <w:sz w:val="24"/>
          <w:szCs w:val="24"/>
        </w:rPr>
        <w:t xml:space="preserve"> określa wysokość stawek podatku od środków transportowych, zgodnie z art. 18 ust.2 pkt 8, art.40 ust.1, art.41 ust.1 ustawy z dnia 8 marca 1990 roku o samorządzie gminnym (Dz.U.</w:t>
      </w:r>
      <w:r w:rsidR="004C6E6D">
        <w:rPr>
          <w:rFonts w:asciiTheme="minorHAnsi" w:hAnsiTheme="minorHAnsi"/>
          <w:sz w:val="24"/>
          <w:szCs w:val="24"/>
        </w:rPr>
        <w:t xml:space="preserve"> </w:t>
      </w:r>
      <w:r w:rsidRPr="00061E0D">
        <w:rPr>
          <w:rFonts w:asciiTheme="minorHAnsi" w:hAnsiTheme="minorHAnsi"/>
          <w:sz w:val="24"/>
          <w:szCs w:val="24"/>
        </w:rPr>
        <w:t>z 201</w:t>
      </w:r>
      <w:r w:rsidR="00A872C5">
        <w:rPr>
          <w:rFonts w:asciiTheme="minorHAnsi" w:hAnsiTheme="minorHAnsi"/>
          <w:sz w:val="24"/>
          <w:szCs w:val="24"/>
        </w:rPr>
        <w:t>8</w:t>
      </w:r>
      <w:r w:rsidRPr="00061E0D">
        <w:rPr>
          <w:rFonts w:asciiTheme="minorHAnsi" w:hAnsiTheme="minorHAnsi"/>
          <w:sz w:val="24"/>
          <w:szCs w:val="24"/>
        </w:rPr>
        <w:t xml:space="preserve"> roku poz.</w:t>
      </w:r>
      <w:r w:rsidR="00A872C5">
        <w:rPr>
          <w:rFonts w:asciiTheme="minorHAnsi" w:hAnsiTheme="minorHAnsi"/>
          <w:sz w:val="24"/>
          <w:szCs w:val="24"/>
        </w:rPr>
        <w:t>994 ze zm.</w:t>
      </w:r>
      <w:r w:rsidR="001E4B4E">
        <w:rPr>
          <w:rFonts w:asciiTheme="minorHAnsi" w:hAnsiTheme="minorHAnsi"/>
          <w:sz w:val="24"/>
          <w:szCs w:val="24"/>
        </w:rPr>
        <w:t xml:space="preserve">) </w:t>
      </w:r>
      <w:r w:rsidRPr="00061E0D">
        <w:rPr>
          <w:rFonts w:asciiTheme="minorHAnsi" w:hAnsiTheme="minorHAnsi"/>
          <w:sz w:val="24"/>
          <w:szCs w:val="24"/>
        </w:rPr>
        <w:t>do wyłącznej właściwości Rady Gminy należy podejmowanie uchwał w sprawach podatków i opłat. Na p</w:t>
      </w:r>
      <w:r w:rsidR="001E4B4E">
        <w:rPr>
          <w:rFonts w:asciiTheme="minorHAnsi" w:hAnsiTheme="minorHAnsi"/>
          <w:sz w:val="24"/>
          <w:szCs w:val="24"/>
        </w:rPr>
        <w:t xml:space="preserve">odstawie upoważnień ustawowych </w:t>
      </w:r>
      <w:r w:rsidRPr="00061E0D">
        <w:rPr>
          <w:rFonts w:asciiTheme="minorHAnsi" w:hAnsiTheme="minorHAnsi"/>
          <w:sz w:val="24"/>
          <w:szCs w:val="24"/>
        </w:rPr>
        <w:t>gminie przysługuje prawo ustanowienia aktów prawa miejscowego obowiązujących na obszarze gminy.</w:t>
      </w:r>
    </w:p>
    <w:p w:rsidR="00061E0D" w:rsidRPr="00061E0D" w:rsidRDefault="00061E0D" w:rsidP="002929DD">
      <w:pPr>
        <w:pStyle w:val="Bezodstpw"/>
        <w:ind w:left="-993"/>
        <w:jc w:val="both"/>
        <w:rPr>
          <w:rFonts w:asciiTheme="minorHAnsi" w:hAnsiTheme="minorHAnsi"/>
          <w:sz w:val="24"/>
          <w:szCs w:val="24"/>
        </w:rPr>
      </w:pPr>
      <w:r w:rsidRPr="00061E0D">
        <w:rPr>
          <w:rFonts w:asciiTheme="minorHAnsi" w:hAnsiTheme="minorHAnsi"/>
          <w:sz w:val="24"/>
          <w:szCs w:val="24"/>
        </w:rPr>
        <w:t>Niniejsza uchwała zawiera stawki podatku od środków transportowych obowiązujące od roku 201</w:t>
      </w:r>
      <w:r w:rsidR="00A872C5">
        <w:rPr>
          <w:rFonts w:asciiTheme="minorHAnsi" w:hAnsiTheme="minorHAnsi"/>
          <w:sz w:val="24"/>
          <w:szCs w:val="24"/>
        </w:rPr>
        <w:t>9</w:t>
      </w:r>
      <w:r w:rsidRPr="00061E0D">
        <w:rPr>
          <w:rFonts w:asciiTheme="minorHAnsi" w:hAnsiTheme="minorHAnsi"/>
          <w:sz w:val="24"/>
          <w:szCs w:val="24"/>
        </w:rPr>
        <w:t xml:space="preserve">. Stawki mieszczą się w granicach przewidzianych obwieszczeniem Ministra Finansów z dnia </w:t>
      </w:r>
      <w:r w:rsidR="00A872C5">
        <w:rPr>
          <w:rFonts w:asciiTheme="minorHAnsi" w:hAnsiTheme="minorHAnsi"/>
          <w:sz w:val="24"/>
          <w:szCs w:val="24"/>
        </w:rPr>
        <w:t>25 lipca 2018 r</w:t>
      </w:r>
      <w:r w:rsidRPr="00061E0D">
        <w:rPr>
          <w:rFonts w:asciiTheme="minorHAnsi" w:hAnsiTheme="minorHAnsi"/>
          <w:sz w:val="24"/>
          <w:szCs w:val="24"/>
        </w:rPr>
        <w:t>. w sprawie górnych granic stawek kwotowych podatków i opłat lokalnych w 201</w:t>
      </w:r>
      <w:r w:rsidR="00A872C5">
        <w:rPr>
          <w:rFonts w:asciiTheme="minorHAnsi" w:hAnsiTheme="minorHAnsi"/>
          <w:sz w:val="24"/>
          <w:szCs w:val="24"/>
        </w:rPr>
        <w:t>9</w:t>
      </w:r>
      <w:r w:rsidRPr="00061E0D">
        <w:rPr>
          <w:rFonts w:asciiTheme="minorHAnsi" w:hAnsiTheme="minorHAnsi"/>
          <w:sz w:val="24"/>
          <w:szCs w:val="24"/>
        </w:rPr>
        <w:t xml:space="preserve"> r.(M.P.</w:t>
      </w:r>
      <w:r w:rsidR="00A872C5">
        <w:rPr>
          <w:rFonts w:asciiTheme="minorHAnsi" w:hAnsiTheme="minorHAnsi"/>
          <w:sz w:val="24"/>
          <w:szCs w:val="24"/>
        </w:rPr>
        <w:t xml:space="preserve"> z 2018 r.</w:t>
      </w:r>
      <w:r w:rsidRPr="00061E0D">
        <w:rPr>
          <w:rFonts w:asciiTheme="minorHAnsi" w:hAnsiTheme="minorHAnsi"/>
          <w:sz w:val="24"/>
          <w:szCs w:val="24"/>
        </w:rPr>
        <w:t xml:space="preserve"> poz. 7</w:t>
      </w:r>
      <w:r w:rsidR="00A872C5">
        <w:rPr>
          <w:rFonts w:asciiTheme="minorHAnsi" w:hAnsiTheme="minorHAnsi"/>
          <w:sz w:val="24"/>
          <w:szCs w:val="24"/>
        </w:rPr>
        <w:t>45</w:t>
      </w:r>
      <w:r w:rsidRPr="00061E0D">
        <w:rPr>
          <w:rFonts w:asciiTheme="minorHAnsi" w:hAnsiTheme="minorHAnsi"/>
          <w:sz w:val="24"/>
          <w:szCs w:val="24"/>
        </w:rPr>
        <w:t xml:space="preserve"> )</w:t>
      </w:r>
    </w:p>
    <w:p w:rsidR="002D3A5C" w:rsidRDefault="002D3A5C" w:rsidP="00061E0D">
      <w:pPr>
        <w:jc w:val="center"/>
        <w:rPr>
          <w:rFonts w:asciiTheme="minorHAnsi" w:eastAsia="Arial" w:hAnsiTheme="minorHAnsi" w:cs="Arial"/>
          <w:lang w:val="pl-PL"/>
        </w:rPr>
      </w:pPr>
    </w:p>
    <w:p w:rsidR="00F16242" w:rsidRPr="00061E0D" w:rsidRDefault="00F16242" w:rsidP="00F16242">
      <w:pPr>
        <w:rPr>
          <w:rFonts w:asciiTheme="minorHAnsi" w:eastAsia="Arial" w:hAnsiTheme="minorHAnsi" w:cs="Arial"/>
          <w:lang w:val="pl-PL"/>
        </w:rPr>
      </w:pPr>
    </w:p>
    <w:sectPr w:rsidR="00F16242" w:rsidRPr="00061E0D" w:rsidSect="00481AF1">
      <w:footerReference w:type="default" r:id="rId8"/>
      <w:pgSz w:w="11906" w:h="16838"/>
      <w:pgMar w:top="1134" w:right="401" w:bottom="1134" w:left="1755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3A2" w:rsidRDefault="00D273A2" w:rsidP="006E0A88">
      <w:r>
        <w:separator/>
      </w:r>
    </w:p>
  </w:endnote>
  <w:endnote w:type="continuationSeparator" w:id="0">
    <w:p w:rsidR="00D273A2" w:rsidRDefault="00D273A2" w:rsidP="006E0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00442"/>
      <w:docPartObj>
        <w:docPartGallery w:val="Page Numbers (Bottom of Page)"/>
        <w:docPartUnique/>
      </w:docPartObj>
    </w:sdtPr>
    <w:sdtContent>
      <w:p w:rsidR="006E0A88" w:rsidRDefault="00E4783B">
        <w:pPr>
          <w:pStyle w:val="Stopka"/>
          <w:jc w:val="right"/>
        </w:pPr>
        <w:r>
          <w:fldChar w:fldCharType="begin"/>
        </w:r>
        <w:r w:rsidR="006E0A88">
          <w:instrText>PAGE   \* MERGEFORMAT</w:instrText>
        </w:r>
        <w:r>
          <w:fldChar w:fldCharType="separate"/>
        </w:r>
        <w:r w:rsidR="00346F45" w:rsidRPr="00346F45">
          <w:rPr>
            <w:noProof/>
            <w:lang w:val="pl-PL"/>
          </w:rPr>
          <w:t>3</w:t>
        </w:r>
        <w:r>
          <w:fldChar w:fldCharType="end"/>
        </w:r>
      </w:p>
    </w:sdtContent>
  </w:sdt>
  <w:p w:rsidR="006E0A88" w:rsidRDefault="006E0A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3A2" w:rsidRDefault="00D273A2" w:rsidP="006E0A88">
      <w:r>
        <w:separator/>
      </w:r>
    </w:p>
  </w:footnote>
  <w:footnote w:type="continuationSeparator" w:id="0">
    <w:p w:rsidR="00D273A2" w:rsidRDefault="00D273A2" w:rsidP="006E0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9F236E"/>
    <w:multiLevelType w:val="hybridMultilevel"/>
    <w:tmpl w:val="0EC630DA"/>
    <w:lvl w:ilvl="0" w:tplc="61D6B7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9624CA"/>
    <w:multiLevelType w:val="hybridMultilevel"/>
    <w:tmpl w:val="273206E8"/>
    <w:lvl w:ilvl="0" w:tplc="59E06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1134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555A"/>
    <w:rsid w:val="00061E0D"/>
    <w:rsid w:val="000807CC"/>
    <w:rsid w:val="00136431"/>
    <w:rsid w:val="00145556"/>
    <w:rsid w:val="00195B03"/>
    <w:rsid w:val="001A0C93"/>
    <w:rsid w:val="001B07DB"/>
    <w:rsid w:val="001E4B4E"/>
    <w:rsid w:val="002423C6"/>
    <w:rsid w:val="002557F6"/>
    <w:rsid w:val="00292104"/>
    <w:rsid w:val="002929DD"/>
    <w:rsid w:val="002975A6"/>
    <w:rsid w:val="002C2BAA"/>
    <w:rsid w:val="002D3A5C"/>
    <w:rsid w:val="002D3FDF"/>
    <w:rsid w:val="002D55DB"/>
    <w:rsid w:val="002F7E7B"/>
    <w:rsid w:val="00321A00"/>
    <w:rsid w:val="003314D9"/>
    <w:rsid w:val="003345CD"/>
    <w:rsid w:val="00346F45"/>
    <w:rsid w:val="00366683"/>
    <w:rsid w:val="00370A1E"/>
    <w:rsid w:val="0038336A"/>
    <w:rsid w:val="0038463A"/>
    <w:rsid w:val="0039029B"/>
    <w:rsid w:val="003D0D76"/>
    <w:rsid w:val="004464C7"/>
    <w:rsid w:val="00456806"/>
    <w:rsid w:val="00462D2E"/>
    <w:rsid w:val="00466DF0"/>
    <w:rsid w:val="004808D1"/>
    <w:rsid w:val="00481AF1"/>
    <w:rsid w:val="0049592E"/>
    <w:rsid w:val="004B59F4"/>
    <w:rsid w:val="004C6E6D"/>
    <w:rsid w:val="005005AA"/>
    <w:rsid w:val="00537149"/>
    <w:rsid w:val="00560BB5"/>
    <w:rsid w:val="005938F8"/>
    <w:rsid w:val="005C3884"/>
    <w:rsid w:val="005E2417"/>
    <w:rsid w:val="005E3B76"/>
    <w:rsid w:val="00647582"/>
    <w:rsid w:val="0065053E"/>
    <w:rsid w:val="00692D06"/>
    <w:rsid w:val="006E0A88"/>
    <w:rsid w:val="00703A74"/>
    <w:rsid w:val="00717E3A"/>
    <w:rsid w:val="00740A74"/>
    <w:rsid w:val="007A6D7C"/>
    <w:rsid w:val="007F3216"/>
    <w:rsid w:val="00821FA0"/>
    <w:rsid w:val="00835B36"/>
    <w:rsid w:val="00846D92"/>
    <w:rsid w:val="008614A9"/>
    <w:rsid w:val="008776AF"/>
    <w:rsid w:val="008F176B"/>
    <w:rsid w:val="00903C0E"/>
    <w:rsid w:val="00907671"/>
    <w:rsid w:val="00942E2E"/>
    <w:rsid w:val="009645CA"/>
    <w:rsid w:val="00975A97"/>
    <w:rsid w:val="0099168D"/>
    <w:rsid w:val="009A3ABE"/>
    <w:rsid w:val="009B4221"/>
    <w:rsid w:val="009E1B51"/>
    <w:rsid w:val="00A12626"/>
    <w:rsid w:val="00A5555A"/>
    <w:rsid w:val="00A6268B"/>
    <w:rsid w:val="00A64ADE"/>
    <w:rsid w:val="00A872C5"/>
    <w:rsid w:val="00AC1052"/>
    <w:rsid w:val="00AF3E41"/>
    <w:rsid w:val="00AF5AA9"/>
    <w:rsid w:val="00B5131C"/>
    <w:rsid w:val="00B84E80"/>
    <w:rsid w:val="00BA28E1"/>
    <w:rsid w:val="00BE26B6"/>
    <w:rsid w:val="00C21608"/>
    <w:rsid w:val="00CC4B22"/>
    <w:rsid w:val="00CC6AF5"/>
    <w:rsid w:val="00D0310D"/>
    <w:rsid w:val="00D272B6"/>
    <w:rsid w:val="00D273A2"/>
    <w:rsid w:val="00D76B01"/>
    <w:rsid w:val="00DB1255"/>
    <w:rsid w:val="00E4783B"/>
    <w:rsid w:val="00E857ED"/>
    <w:rsid w:val="00E95A8B"/>
    <w:rsid w:val="00EA2512"/>
    <w:rsid w:val="00EF32DE"/>
    <w:rsid w:val="00F16242"/>
    <w:rsid w:val="00F54303"/>
    <w:rsid w:val="00F72AF3"/>
    <w:rsid w:val="00FA7ADC"/>
    <w:rsid w:val="00FF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582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647582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647582"/>
    <w:rPr>
      <w:b w:val="0"/>
      <w:bCs w:val="0"/>
      <w:sz w:val="22"/>
      <w:szCs w:val="22"/>
    </w:rPr>
  </w:style>
  <w:style w:type="character" w:styleId="Hipercze">
    <w:name w:val="Hyperlink"/>
    <w:rsid w:val="00647582"/>
    <w:rPr>
      <w:color w:val="000080"/>
      <w:u w:val="single"/>
    </w:rPr>
  </w:style>
  <w:style w:type="character" w:customStyle="1" w:styleId="Znakiprzypiswdolnych">
    <w:name w:val="Znaki przypisów dolnych"/>
    <w:rsid w:val="00647582"/>
  </w:style>
  <w:style w:type="character" w:styleId="Odwoanieprzypisudolnego">
    <w:name w:val="footnote reference"/>
    <w:rsid w:val="00647582"/>
    <w:rPr>
      <w:vertAlign w:val="superscript"/>
    </w:rPr>
  </w:style>
  <w:style w:type="character" w:customStyle="1" w:styleId="Znakiprzypiswkocowych">
    <w:name w:val="Znaki przypisów końcowych"/>
    <w:rsid w:val="00647582"/>
  </w:style>
  <w:style w:type="character" w:styleId="Odwoanieprzypisukocowego">
    <w:name w:val="endnote reference"/>
    <w:rsid w:val="00647582"/>
    <w:rPr>
      <w:vertAlign w:val="superscript"/>
    </w:rPr>
  </w:style>
  <w:style w:type="paragraph" w:customStyle="1" w:styleId="Zawartotabeli">
    <w:name w:val="Zawartość tabeli"/>
    <w:basedOn w:val="Normalny"/>
    <w:rsid w:val="00647582"/>
    <w:pPr>
      <w:suppressLineNumbers/>
    </w:pPr>
  </w:style>
  <w:style w:type="paragraph" w:customStyle="1" w:styleId="Nagwektabeli">
    <w:name w:val="Nagłówek tabeli"/>
    <w:basedOn w:val="Zawartotabeli"/>
    <w:rsid w:val="00647582"/>
    <w:pPr>
      <w:jc w:val="center"/>
    </w:pPr>
    <w:rPr>
      <w:b/>
      <w:bCs/>
    </w:rPr>
  </w:style>
  <w:style w:type="paragraph" w:styleId="Tekstpodstawowy">
    <w:name w:val="Body Text"/>
    <w:basedOn w:val="Normalny"/>
    <w:rsid w:val="00647582"/>
    <w:pPr>
      <w:spacing w:after="283"/>
    </w:pPr>
  </w:style>
  <w:style w:type="paragraph" w:styleId="Tekstprzypisudolnego">
    <w:name w:val="foot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Tekstprzypisukocowego">
    <w:name w:val="endnote text"/>
    <w:basedOn w:val="Normalny"/>
    <w:rsid w:val="00647582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36431"/>
    <w:pPr>
      <w:ind w:left="720"/>
      <w:contextualSpacing/>
    </w:pPr>
  </w:style>
  <w:style w:type="paragraph" w:styleId="Bezodstpw">
    <w:name w:val="No Spacing"/>
    <w:uiPriority w:val="1"/>
    <w:qFormat/>
    <w:rsid w:val="00560BB5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0A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0A88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6E0A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0A88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BBBDE-A244-4E0A-8B5C-67DBBBA1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1744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Links>
    <vt:vector size="6" baseType="variant"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http://dz.urz.we/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12</cp:revision>
  <cp:lastPrinted>2018-11-08T11:15:00Z</cp:lastPrinted>
  <dcterms:created xsi:type="dcterms:W3CDTF">2018-11-08T11:09:00Z</dcterms:created>
  <dcterms:modified xsi:type="dcterms:W3CDTF">2018-11-29T07:10:00Z</dcterms:modified>
</cp:coreProperties>
</file>